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15CB2F" w14:textId="77777777" w:rsidR="007B7A5A" w:rsidRDefault="007B7A5A">
      <w:pPr>
        <w:rPr>
          <w:b/>
          <w:sz w:val="28"/>
          <w:szCs w:val="28"/>
        </w:rPr>
      </w:pPr>
    </w:p>
    <w:p w14:paraId="216C5CFB" w14:textId="77777777" w:rsidR="007B7A5A" w:rsidRDefault="007B7A5A">
      <w:pPr>
        <w:rPr>
          <w:b/>
          <w:sz w:val="28"/>
          <w:szCs w:val="28"/>
        </w:rPr>
      </w:pPr>
    </w:p>
    <w:p w14:paraId="67AC0A4C" w14:textId="77777777" w:rsidR="007B7A5A" w:rsidRDefault="007B7A5A">
      <w:pPr>
        <w:rPr>
          <w:b/>
          <w:sz w:val="28"/>
          <w:szCs w:val="28"/>
        </w:rPr>
      </w:pPr>
    </w:p>
    <w:p w14:paraId="5D7C858B" w14:textId="1C9DAABE" w:rsidR="00533C0B" w:rsidRDefault="00572143" w:rsidP="182B944F">
      <w:pPr>
        <w:rPr>
          <w:b/>
          <w:bCs/>
          <w:sz w:val="36"/>
          <w:szCs w:val="36"/>
        </w:rPr>
      </w:pPr>
      <w:r w:rsidRPr="182B944F">
        <w:rPr>
          <w:b/>
          <w:bCs/>
          <w:sz w:val="36"/>
          <w:szCs w:val="36"/>
        </w:rPr>
        <w:t>Osastojen yhdistymi</w:t>
      </w:r>
      <w:r w:rsidR="00E10A07" w:rsidRPr="182B944F">
        <w:rPr>
          <w:b/>
          <w:bCs/>
          <w:sz w:val="36"/>
          <w:szCs w:val="36"/>
        </w:rPr>
        <w:t>nen</w:t>
      </w:r>
      <w:r w:rsidR="62CCBFD0" w:rsidRPr="182B944F">
        <w:rPr>
          <w:b/>
          <w:bCs/>
          <w:sz w:val="36"/>
          <w:szCs w:val="36"/>
        </w:rPr>
        <w:t>:</w:t>
      </w:r>
      <w:r w:rsidR="00D9635F" w:rsidRPr="182B944F">
        <w:rPr>
          <w:b/>
          <w:bCs/>
          <w:sz w:val="36"/>
          <w:szCs w:val="36"/>
        </w:rPr>
        <w:t xml:space="preserve"> </w:t>
      </w:r>
    </w:p>
    <w:p w14:paraId="3C8DE56D" w14:textId="77777777" w:rsidR="007B7A5A" w:rsidRDefault="007B7A5A">
      <w:pPr>
        <w:rPr>
          <w:b/>
          <w:sz w:val="28"/>
          <w:szCs w:val="28"/>
        </w:rPr>
      </w:pPr>
    </w:p>
    <w:p w14:paraId="0D1C01D0" w14:textId="7446F7EF" w:rsidR="00572143" w:rsidRPr="00533C0B" w:rsidRDefault="00E10A07">
      <w:pPr>
        <w:rPr>
          <w:b/>
          <w:sz w:val="24"/>
          <w:szCs w:val="24"/>
        </w:rPr>
      </w:pPr>
      <w:r>
        <w:rPr>
          <w:b/>
          <w:sz w:val="24"/>
          <w:szCs w:val="24"/>
        </w:rPr>
        <w:t>Toimintamalli ja käytännön ohjeita osastojen yhdistymistilanteisiin</w:t>
      </w:r>
    </w:p>
    <w:p w14:paraId="067E33A6" w14:textId="73331D7C" w:rsidR="00572143" w:rsidRDefault="5EE8CF39">
      <w:r>
        <w:t>(Päivitys 9.11.2023/ järjestökehitysyksikkö)</w:t>
      </w:r>
    </w:p>
    <w:p w14:paraId="32902BCA" w14:textId="77777777" w:rsidR="00533C0B" w:rsidRDefault="00533C0B"/>
    <w:p w14:paraId="5FECBEF8" w14:textId="77777777" w:rsidR="00533C0B" w:rsidRPr="00651C79" w:rsidRDefault="00533C0B">
      <w:pPr>
        <w:rPr>
          <w:b/>
          <w:bCs/>
        </w:rPr>
      </w:pPr>
      <w:r w:rsidRPr="00651C79">
        <w:rPr>
          <w:b/>
          <w:bCs/>
        </w:rPr>
        <w:t>Sisällys</w:t>
      </w:r>
      <w:r w:rsidR="00E10A07" w:rsidRPr="00651C79">
        <w:rPr>
          <w:b/>
          <w:bCs/>
        </w:rPr>
        <w:t>luettelo</w:t>
      </w:r>
      <w:r w:rsidRPr="00651C79">
        <w:rPr>
          <w:b/>
          <w:bCs/>
        </w:rPr>
        <w:t xml:space="preserve">: </w:t>
      </w:r>
    </w:p>
    <w:p w14:paraId="18672117" w14:textId="77777777" w:rsidR="00533C0B" w:rsidRDefault="00533C0B"/>
    <w:p w14:paraId="20ED512C" w14:textId="77777777" w:rsidR="00BA6FC6" w:rsidRDefault="006A2CB6" w:rsidP="7E145B6A">
      <w:pPr>
        <w:pStyle w:val="Sisluet1"/>
        <w:tabs>
          <w:tab w:val="right" w:leader="dot" w:pos="9630"/>
        </w:tabs>
        <w:rPr>
          <w:rStyle w:val="Hyperlinkki"/>
          <w:noProof/>
        </w:rPr>
      </w:pPr>
      <w:r>
        <w:fldChar w:fldCharType="begin"/>
      </w:r>
      <w:r w:rsidR="00A843A1">
        <w:instrText>TOC \o "1-3" \h \z \u</w:instrText>
      </w:r>
      <w:r>
        <w:fldChar w:fldCharType="separate"/>
      </w:r>
      <w:hyperlink w:anchor="_Toc931068104">
        <w:r w:rsidR="7E145B6A" w:rsidRPr="7E145B6A">
          <w:rPr>
            <w:rStyle w:val="Hyperlinkki"/>
          </w:rPr>
          <w:t>Kaksi tapaa yhdistyä – toimintamalli osastojen yhdistymiseen</w:t>
        </w:r>
        <w:r w:rsidR="00A843A1">
          <w:tab/>
        </w:r>
        <w:r w:rsidR="00A843A1">
          <w:fldChar w:fldCharType="begin"/>
        </w:r>
        <w:r w:rsidR="00A843A1">
          <w:instrText>PAGEREF _Toc931068104 \h</w:instrText>
        </w:r>
        <w:r w:rsidR="00A843A1">
          <w:fldChar w:fldCharType="separate"/>
        </w:r>
        <w:r w:rsidR="7E145B6A" w:rsidRPr="7E145B6A">
          <w:rPr>
            <w:rStyle w:val="Hyperlinkki"/>
          </w:rPr>
          <w:t>1</w:t>
        </w:r>
        <w:r w:rsidR="00A843A1">
          <w:fldChar w:fldCharType="end"/>
        </w:r>
      </w:hyperlink>
    </w:p>
    <w:p w14:paraId="4B4FD755" w14:textId="77777777" w:rsidR="00BA6FC6" w:rsidRDefault="7E145B6A" w:rsidP="7E145B6A">
      <w:pPr>
        <w:pStyle w:val="Sisluet2"/>
        <w:tabs>
          <w:tab w:val="left" w:pos="600"/>
          <w:tab w:val="right" w:leader="dot" w:pos="9630"/>
        </w:tabs>
        <w:rPr>
          <w:rStyle w:val="Hyperlinkki"/>
          <w:noProof/>
        </w:rPr>
      </w:pPr>
      <w:hyperlink w:anchor="_Toc443698750">
        <w:r w:rsidRPr="7E145B6A">
          <w:rPr>
            <w:rStyle w:val="Hyperlinkki"/>
          </w:rPr>
          <w:t>1.</w:t>
        </w:r>
        <w:r w:rsidR="006A2CB6">
          <w:tab/>
        </w:r>
        <w:r w:rsidRPr="7E145B6A">
          <w:rPr>
            <w:rStyle w:val="Hyperlinkki"/>
          </w:rPr>
          <w:t>Osaston tai osastojen liittyminen olemassa olevaan osastoon</w:t>
        </w:r>
        <w:r w:rsidR="006A2CB6">
          <w:tab/>
        </w:r>
        <w:r w:rsidR="006A2CB6">
          <w:fldChar w:fldCharType="begin"/>
        </w:r>
        <w:r w:rsidR="006A2CB6">
          <w:instrText>PAGEREF _Toc443698750 \h</w:instrText>
        </w:r>
        <w:r w:rsidR="006A2CB6">
          <w:fldChar w:fldCharType="separate"/>
        </w:r>
        <w:r w:rsidRPr="7E145B6A">
          <w:rPr>
            <w:rStyle w:val="Hyperlinkki"/>
          </w:rPr>
          <w:t>1</w:t>
        </w:r>
        <w:r w:rsidR="006A2CB6">
          <w:fldChar w:fldCharType="end"/>
        </w:r>
      </w:hyperlink>
    </w:p>
    <w:p w14:paraId="5104A342" w14:textId="77777777" w:rsidR="00BA6FC6" w:rsidRDefault="7E145B6A" w:rsidP="7E145B6A">
      <w:pPr>
        <w:pStyle w:val="Sisluet2"/>
        <w:tabs>
          <w:tab w:val="left" w:pos="600"/>
          <w:tab w:val="right" w:leader="dot" w:pos="9630"/>
        </w:tabs>
        <w:rPr>
          <w:rStyle w:val="Hyperlinkki"/>
          <w:noProof/>
        </w:rPr>
      </w:pPr>
      <w:hyperlink w:anchor="_Toc824653049">
        <w:r w:rsidRPr="7E145B6A">
          <w:rPr>
            <w:rStyle w:val="Hyperlinkki"/>
          </w:rPr>
          <w:t>2.</w:t>
        </w:r>
        <w:r w:rsidR="006A2CB6">
          <w:tab/>
        </w:r>
        <w:r w:rsidRPr="7E145B6A">
          <w:rPr>
            <w:rStyle w:val="Hyperlinkki"/>
          </w:rPr>
          <w:t>Osastojen yhdistyminen uudeksi osastoksi</w:t>
        </w:r>
        <w:r w:rsidR="006A2CB6">
          <w:tab/>
        </w:r>
        <w:r w:rsidR="006A2CB6">
          <w:fldChar w:fldCharType="begin"/>
        </w:r>
        <w:r w:rsidR="006A2CB6">
          <w:instrText>PAGEREF _Toc824653049 \h</w:instrText>
        </w:r>
        <w:r w:rsidR="006A2CB6">
          <w:fldChar w:fldCharType="separate"/>
        </w:r>
        <w:r w:rsidRPr="7E145B6A">
          <w:rPr>
            <w:rStyle w:val="Hyperlinkki"/>
          </w:rPr>
          <w:t>2</w:t>
        </w:r>
        <w:r w:rsidR="006A2CB6">
          <w:fldChar w:fldCharType="end"/>
        </w:r>
      </w:hyperlink>
    </w:p>
    <w:p w14:paraId="39F7EA7A" w14:textId="77777777" w:rsidR="00BA6FC6" w:rsidRDefault="7E145B6A" w:rsidP="7E145B6A">
      <w:pPr>
        <w:pStyle w:val="Sisluet2"/>
        <w:tabs>
          <w:tab w:val="right" w:leader="dot" w:pos="9630"/>
        </w:tabs>
        <w:rPr>
          <w:rStyle w:val="Hyperlinkki"/>
          <w:noProof/>
        </w:rPr>
      </w:pPr>
      <w:hyperlink w:anchor="_Toc622930242">
        <w:r w:rsidRPr="7E145B6A">
          <w:rPr>
            <w:rStyle w:val="Hyperlinkki"/>
          </w:rPr>
          <w:t>Piirin hallituksen rooli molemmissa yhdistymistavoissa</w:t>
        </w:r>
        <w:r w:rsidR="006A2CB6">
          <w:tab/>
        </w:r>
        <w:r w:rsidR="006A2CB6">
          <w:fldChar w:fldCharType="begin"/>
        </w:r>
        <w:r w:rsidR="006A2CB6">
          <w:instrText>PAGEREF _Toc622930242 \h</w:instrText>
        </w:r>
        <w:r w:rsidR="006A2CB6">
          <w:fldChar w:fldCharType="separate"/>
        </w:r>
        <w:r w:rsidRPr="7E145B6A">
          <w:rPr>
            <w:rStyle w:val="Hyperlinkki"/>
          </w:rPr>
          <w:t>4</w:t>
        </w:r>
        <w:r w:rsidR="006A2CB6">
          <w:fldChar w:fldCharType="end"/>
        </w:r>
      </w:hyperlink>
    </w:p>
    <w:p w14:paraId="76EB1971" w14:textId="77777777" w:rsidR="00BA6FC6" w:rsidRDefault="7E145B6A" w:rsidP="7E145B6A">
      <w:pPr>
        <w:pStyle w:val="Sisluet1"/>
        <w:tabs>
          <w:tab w:val="right" w:leader="dot" w:pos="9630"/>
        </w:tabs>
        <w:rPr>
          <w:rStyle w:val="Hyperlinkki"/>
          <w:noProof/>
        </w:rPr>
      </w:pPr>
      <w:hyperlink w:anchor="_Toc144235961">
        <w:r w:rsidRPr="7E145B6A">
          <w:rPr>
            <w:rStyle w:val="Hyperlinkki"/>
          </w:rPr>
          <w:t>Käytännön kysymyksiä ja vastauksia</w:t>
        </w:r>
        <w:r w:rsidR="006A2CB6">
          <w:tab/>
        </w:r>
        <w:r w:rsidR="006A2CB6">
          <w:fldChar w:fldCharType="begin"/>
        </w:r>
        <w:r w:rsidR="006A2CB6">
          <w:instrText>PAGEREF _Toc144235961 \h</w:instrText>
        </w:r>
        <w:r w:rsidR="006A2CB6">
          <w:fldChar w:fldCharType="separate"/>
        </w:r>
        <w:r w:rsidRPr="7E145B6A">
          <w:rPr>
            <w:rStyle w:val="Hyperlinkki"/>
          </w:rPr>
          <w:t>4</w:t>
        </w:r>
        <w:r w:rsidR="006A2CB6">
          <w:fldChar w:fldCharType="end"/>
        </w:r>
      </w:hyperlink>
    </w:p>
    <w:p w14:paraId="343BFD10" w14:textId="77777777" w:rsidR="00BA6FC6" w:rsidRDefault="7E145B6A" w:rsidP="7E145B6A">
      <w:pPr>
        <w:pStyle w:val="Sisluet2"/>
        <w:tabs>
          <w:tab w:val="right" w:leader="dot" w:pos="9630"/>
        </w:tabs>
        <w:rPr>
          <w:rStyle w:val="Hyperlinkki"/>
          <w:noProof/>
        </w:rPr>
      </w:pPr>
      <w:hyperlink w:anchor="_Toc2022698461">
        <w:r w:rsidRPr="7E145B6A">
          <w:rPr>
            <w:rStyle w:val="Hyperlinkki"/>
          </w:rPr>
          <w:t>1) Valmistelu</w:t>
        </w:r>
        <w:r w:rsidR="006A2CB6">
          <w:tab/>
        </w:r>
        <w:r w:rsidR="006A2CB6">
          <w:fldChar w:fldCharType="begin"/>
        </w:r>
        <w:r w:rsidR="006A2CB6">
          <w:instrText>PAGEREF _Toc2022698461 \h</w:instrText>
        </w:r>
        <w:r w:rsidR="006A2CB6">
          <w:fldChar w:fldCharType="separate"/>
        </w:r>
        <w:r w:rsidRPr="7E145B6A">
          <w:rPr>
            <w:rStyle w:val="Hyperlinkki"/>
          </w:rPr>
          <w:t>4</w:t>
        </w:r>
        <w:r w:rsidR="006A2CB6">
          <w:fldChar w:fldCharType="end"/>
        </w:r>
      </w:hyperlink>
    </w:p>
    <w:p w14:paraId="7C680FC6" w14:textId="77777777" w:rsidR="00BA6FC6" w:rsidRDefault="7E145B6A" w:rsidP="7E145B6A">
      <w:pPr>
        <w:pStyle w:val="Sisluet2"/>
        <w:tabs>
          <w:tab w:val="right" w:leader="dot" w:pos="9630"/>
        </w:tabs>
        <w:rPr>
          <w:rStyle w:val="Hyperlinkki"/>
          <w:noProof/>
        </w:rPr>
      </w:pPr>
      <w:hyperlink w:anchor="_Toc1033815720">
        <w:r w:rsidRPr="7E145B6A">
          <w:rPr>
            <w:rStyle w:val="Hyperlinkki"/>
          </w:rPr>
          <w:t>2) Toiminnan/ tilintarkastus ja tili- ja vastuuvapauden myöntäminen yhdistymistilanteissa</w:t>
        </w:r>
        <w:r w:rsidR="006A2CB6">
          <w:tab/>
        </w:r>
        <w:r w:rsidR="006A2CB6">
          <w:fldChar w:fldCharType="begin"/>
        </w:r>
        <w:r w:rsidR="006A2CB6">
          <w:instrText>PAGEREF _Toc1033815720 \h</w:instrText>
        </w:r>
        <w:r w:rsidR="006A2CB6">
          <w:fldChar w:fldCharType="separate"/>
        </w:r>
        <w:r w:rsidRPr="7E145B6A">
          <w:rPr>
            <w:rStyle w:val="Hyperlinkki"/>
          </w:rPr>
          <w:t>4</w:t>
        </w:r>
        <w:r w:rsidR="006A2CB6">
          <w:fldChar w:fldCharType="end"/>
        </w:r>
      </w:hyperlink>
    </w:p>
    <w:p w14:paraId="3F320B47" w14:textId="77777777" w:rsidR="00BA6FC6" w:rsidRDefault="7E145B6A" w:rsidP="7E145B6A">
      <w:pPr>
        <w:pStyle w:val="Sisluet2"/>
        <w:tabs>
          <w:tab w:val="right" w:leader="dot" w:pos="9630"/>
        </w:tabs>
        <w:rPr>
          <w:rStyle w:val="Hyperlinkki"/>
          <w:noProof/>
        </w:rPr>
      </w:pPr>
      <w:hyperlink w:anchor="_Toc1316034427">
        <w:r w:rsidRPr="7E145B6A">
          <w:rPr>
            <w:rStyle w:val="Hyperlinkki"/>
          </w:rPr>
          <w:t>3) Muutokset osastorekisteriin</w:t>
        </w:r>
        <w:r w:rsidR="006A2CB6">
          <w:tab/>
        </w:r>
        <w:r w:rsidR="006A2CB6">
          <w:fldChar w:fldCharType="begin"/>
        </w:r>
        <w:r w:rsidR="006A2CB6">
          <w:instrText>PAGEREF _Toc1316034427 \h</w:instrText>
        </w:r>
        <w:r w:rsidR="006A2CB6">
          <w:fldChar w:fldCharType="separate"/>
        </w:r>
        <w:r w:rsidRPr="7E145B6A">
          <w:rPr>
            <w:rStyle w:val="Hyperlinkki"/>
          </w:rPr>
          <w:t>5</w:t>
        </w:r>
        <w:r w:rsidR="006A2CB6">
          <w:fldChar w:fldCharType="end"/>
        </w:r>
      </w:hyperlink>
    </w:p>
    <w:p w14:paraId="7DE76F71" w14:textId="77777777" w:rsidR="00BA6FC6" w:rsidRDefault="7E145B6A" w:rsidP="7E145B6A">
      <w:pPr>
        <w:pStyle w:val="Sisluet2"/>
        <w:tabs>
          <w:tab w:val="right" w:leader="dot" w:pos="9630"/>
        </w:tabs>
        <w:rPr>
          <w:rStyle w:val="Hyperlinkki"/>
          <w:noProof/>
        </w:rPr>
      </w:pPr>
      <w:hyperlink w:anchor="_Toc500421744">
        <w:r w:rsidRPr="7E145B6A">
          <w:rPr>
            <w:rStyle w:val="Hyperlinkki"/>
          </w:rPr>
          <w:t>4) Jäsenten siirto ja jäsenten informointi</w:t>
        </w:r>
        <w:r w:rsidR="006A2CB6">
          <w:tab/>
        </w:r>
        <w:r w:rsidR="006A2CB6">
          <w:fldChar w:fldCharType="begin"/>
        </w:r>
        <w:r w:rsidR="006A2CB6">
          <w:instrText>PAGEREF _Toc500421744 \h</w:instrText>
        </w:r>
        <w:r w:rsidR="006A2CB6">
          <w:fldChar w:fldCharType="separate"/>
        </w:r>
        <w:r w:rsidRPr="7E145B6A">
          <w:rPr>
            <w:rStyle w:val="Hyperlinkki"/>
          </w:rPr>
          <w:t>5</w:t>
        </w:r>
        <w:r w:rsidR="006A2CB6">
          <w:fldChar w:fldCharType="end"/>
        </w:r>
      </w:hyperlink>
    </w:p>
    <w:p w14:paraId="32AB3B49" w14:textId="77777777" w:rsidR="00BA6FC6" w:rsidRDefault="7E145B6A" w:rsidP="7E145B6A">
      <w:pPr>
        <w:pStyle w:val="Sisluet2"/>
        <w:tabs>
          <w:tab w:val="right" w:leader="dot" w:pos="9630"/>
        </w:tabs>
        <w:rPr>
          <w:rStyle w:val="Hyperlinkki"/>
          <w:noProof/>
        </w:rPr>
      </w:pPr>
      <w:hyperlink w:anchor="_Toc920176656">
        <w:r w:rsidRPr="7E145B6A">
          <w:rPr>
            <w:rStyle w:val="Hyperlinkki"/>
          </w:rPr>
          <w:t>5) Varojen ja velkojen siirto</w:t>
        </w:r>
        <w:r w:rsidR="006A2CB6">
          <w:tab/>
        </w:r>
        <w:r w:rsidR="006A2CB6">
          <w:fldChar w:fldCharType="begin"/>
        </w:r>
        <w:r w:rsidR="006A2CB6">
          <w:instrText>PAGEREF _Toc920176656 \h</w:instrText>
        </w:r>
        <w:r w:rsidR="006A2CB6">
          <w:fldChar w:fldCharType="separate"/>
        </w:r>
        <w:r w:rsidRPr="7E145B6A">
          <w:rPr>
            <w:rStyle w:val="Hyperlinkki"/>
          </w:rPr>
          <w:t>5</w:t>
        </w:r>
        <w:r w:rsidR="006A2CB6">
          <w:fldChar w:fldCharType="end"/>
        </w:r>
      </w:hyperlink>
    </w:p>
    <w:p w14:paraId="6E0E3576" w14:textId="77777777" w:rsidR="00BA6FC6" w:rsidRDefault="7E145B6A" w:rsidP="7E145B6A">
      <w:pPr>
        <w:pStyle w:val="Sisluet1"/>
        <w:tabs>
          <w:tab w:val="right" w:leader="dot" w:pos="9630"/>
        </w:tabs>
        <w:rPr>
          <w:rStyle w:val="Hyperlinkki"/>
          <w:noProof/>
        </w:rPr>
      </w:pPr>
      <w:hyperlink w:anchor="_Toc1863158786">
        <w:r w:rsidRPr="7E145B6A">
          <w:rPr>
            <w:rStyle w:val="Hyperlinkki"/>
          </w:rPr>
          <w:t>Erityistapaukset</w:t>
        </w:r>
        <w:r w:rsidR="006A2CB6">
          <w:tab/>
        </w:r>
        <w:r w:rsidR="006A2CB6">
          <w:fldChar w:fldCharType="begin"/>
        </w:r>
        <w:r w:rsidR="006A2CB6">
          <w:instrText>PAGEREF _Toc1863158786 \h</w:instrText>
        </w:r>
        <w:r w:rsidR="006A2CB6">
          <w:fldChar w:fldCharType="separate"/>
        </w:r>
        <w:r w:rsidRPr="7E145B6A">
          <w:rPr>
            <w:rStyle w:val="Hyperlinkki"/>
          </w:rPr>
          <w:t>6</w:t>
        </w:r>
        <w:r w:rsidR="006A2CB6">
          <w:fldChar w:fldCharType="end"/>
        </w:r>
      </w:hyperlink>
    </w:p>
    <w:p w14:paraId="3225D6D2" w14:textId="77777777" w:rsidR="00BA6FC6" w:rsidRDefault="7E145B6A" w:rsidP="7E145B6A">
      <w:pPr>
        <w:pStyle w:val="Sisluet2"/>
        <w:tabs>
          <w:tab w:val="right" w:leader="dot" w:pos="9630"/>
        </w:tabs>
        <w:rPr>
          <w:rStyle w:val="Hyperlinkki"/>
          <w:noProof/>
        </w:rPr>
      </w:pPr>
      <w:hyperlink w:anchor="_Toc510189517">
        <w:r w:rsidRPr="7E145B6A">
          <w:rPr>
            <w:rStyle w:val="Hyperlinkki"/>
          </w:rPr>
          <w:t>Tapaus 1: Toimintansa lopettaneen osaston yhdistäminen toiseen osastoon piirin toimesta</w:t>
        </w:r>
        <w:r w:rsidR="006A2CB6">
          <w:tab/>
        </w:r>
        <w:r w:rsidR="006A2CB6">
          <w:fldChar w:fldCharType="begin"/>
        </w:r>
        <w:r w:rsidR="006A2CB6">
          <w:instrText>PAGEREF _Toc510189517 \h</w:instrText>
        </w:r>
        <w:r w:rsidR="006A2CB6">
          <w:fldChar w:fldCharType="separate"/>
        </w:r>
        <w:r w:rsidRPr="7E145B6A">
          <w:rPr>
            <w:rStyle w:val="Hyperlinkki"/>
          </w:rPr>
          <w:t>6</w:t>
        </w:r>
        <w:r w:rsidR="006A2CB6">
          <w:fldChar w:fldCharType="end"/>
        </w:r>
      </w:hyperlink>
    </w:p>
    <w:p w14:paraId="70AEFFF1" w14:textId="77777777" w:rsidR="00BA6FC6" w:rsidRDefault="7E145B6A" w:rsidP="7E145B6A">
      <w:pPr>
        <w:pStyle w:val="Sisluet2"/>
        <w:tabs>
          <w:tab w:val="right" w:leader="dot" w:pos="9630"/>
        </w:tabs>
        <w:rPr>
          <w:rStyle w:val="Hyperlinkki"/>
          <w:noProof/>
        </w:rPr>
      </w:pPr>
      <w:hyperlink w:anchor="_Toc265017359">
        <w:r w:rsidRPr="7E145B6A">
          <w:rPr>
            <w:rStyle w:val="Hyperlinkki"/>
          </w:rPr>
          <w:t>Tapaus 2: Yhdistyvillä / lakkaavilla osastoilla on merkittävää omaisuutta</w:t>
        </w:r>
        <w:r w:rsidR="006A2CB6">
          <w:tab/>
        </w:r>
        <w:r w:rsidR="006A2CB6">
          <w:fldChar w:fldCharType="begin"/>
        </w:r>
        <w:r w:rsidR="006A2CB6">
          <w:instrText>PAGEREF _Toc265017359 \h</w:instrText>
        </w:r>
        <w:r w:rsidR="006A2CB6">
          <w:fldChar w:fldCharType="separate"/>
        </w:r>
        <w:r w:rsidRPr="7E145B6A">
          <w:rPr>
            <w:rStyle w:val="Hyperlinkki"/>
          </w:rPr>
          <w:t>6</w:t>
        </w:r>
        <w:r w:rsidR="006A2CB6">
          <w:fldChar w:fldCharType="end"/>
        </w:r>
      </w:hyperlink>
      <w:r w:rsidR="006A2CB6">
        <w:fldChar w:fldCharType="end"/>
      </w:r>
    </w:p>
    <w:p w14:paraId="7D086CDF" w14:textId="77777777" w:rsidR="00533C0B" w:rsidRDefault="00533C0B"/>
    <w:p w14:paraId="4745AE2F" w14:textId="6F098782" w:rsidR="00533C0B" w:rsidRPr="00533C0B" w:rsidRDefault="00533C0B" w:rsidP="00FC73A5">
      <w:pPr>
        <w:pStyle w:val="Otsikko1"/>
      </w:pPr>
      <w:bookmarkStart w:id="0" w:name="_Toc931068104"/>
      <w:r w:rsidRPr="00533C0B">
        <w:t>Kaksi tapaa yhdistyä</w:t>
      </w:r>
      <w:r>
        <w:t xml:space="preserve"> – </w:t>
      </w:r>
      <w:r w:rsidR="10CF3C95">
        <w:t>t</w:t>
      </w:r>
      <w:r w:rsidR="00294EF7">
        <w:t xml:space="preserve">oimintamalli </w:t>
      </w:r>
      <w:r>
        <w:t>osastojen yhdist</w:t>
      </w:r>
      <w:r w:rsidR="00294EF7">
        <w:t>y</w:t>
      </w:r>
      <w:r>
        <w:t>miseen</w:t>
      </w:r>
      <w:bookmarkEnd w:id="0"/>
    </w:p>
    <w:p w14:paraId="57380EA0" w14:textId="77777777" w:rsidR="00533C0B" w:rsidRDefault="00533C0B"/>
    <w:p w14:paraId="7DEC49EF" w14:textId="5F750696" w:rsidR="009A075B" w:rsidRPr="006F401A" w:rsidRDefault="00D9635F">
      <w:r w:rsidRPr="006F401A">
        <w:t>Suomen Punaisesta Rististä annetun asetuksen (8</w:t>
      </w:r>
      <w:r w:rsidR="00C37D7F" w:rsidRPr="006F401A">
        <w:t>27</w:t>
      </w:r>
      <w:r w:rsidRPr="006F401A">
        <w:t>/20</w:t>
      </w:r>
      <w:r w:rsidR="00C37D7F" w:rsidRPr="006F401A">
        <w:t>17</w:t>
      </w:r>
      <w:r w:rsidRPr="006F401A">
        <w:t>) (jäljempänä asetus)</w:t>
      </w:r>
      <w:r w:rsidR="009A075B" w:rsidRPr="006F401A">
        <w:t xml:space="preserve"> 26§ määritellään osastojen yhdistymisestä ja jakaantumisesta.</w:t>
      </w:r>
      <w:r w:rsidRPr="006F401A">
        <w:t xml:space="preserve"> </w:t>
      </w:r>
    </w:p>
    <w:p w14:paraId="3E3A9A88" w14:textId="063E20D7" w:rsidR="00D9635F" w:rsidRPr="006F401A" w:rsidRDefault="00D9635F">
      <w:pPr>
        <w:rPr>
          <w:sz w:val="18"/>
          <w:szCs w:val="18"/>
        </w:rPr>
      </w:pPr>
    </w:p>
    <w:p w14:paraId="74F98D29" w14:textId="5DEEBA6A" w:rsidR="005902F5" w:rsidRPr="006F401A" w:rsidRDefault="005902F5">
      <w:r w:rsidRPr="006F401A">
        <w:t>26§</w:t>
      </w:r>
      <w:r w:rsidR="0017411C" w:rsidRPr="006F401A">
        <w:t xml:space="preserve"> </w:t>
      </w:r>
      <w:r w:rsidRPr="006F401A">
        <w:t xml:space="preserve">Osastojen yhdistyminen tai jakaantuminen </w:t>
      </w:r>
    </w:p>
    <w:p w14:paraId="371B1B2A" w14:textId="77777777" w:rsidR="00C212B3" w:rsidRPr="006F401A" w:rsidRDefault="00C212B3"/>
    <w:p w14:paraId="6E25EF1C" w14:textId="7CF07054" w:rsidR="00E34BDE" w:rsidRPr="006F401A" w:rsidRDefault="005902F5" w:rsidP="596513B0">
      <w:pPr>
        <w:rPr>
          <w:i/>
          <w:iCs/>
        </w:rPr>
      </w:pPr>
      <w:r w:rsidRPr="006F401A">
        <w:rPr>
          <w:i/>
          <w:iCs/>
        </w:rPr>
        <w:t xml:space="preserve">Kaksi tai useampi osasto voi yhdistyä joko perustamalla uuden osaston tai liittymällä yhteen olemassa olevaan osastoon. </w:t>
      </w:r>
    </w:p>
    <w:p w14:paraId="0EC2BF66" w14:textId="40812A7F" w:rsidR="00E34BDE" w:rsidRPr="006F401A" w:rsidRDefault="005902F5" w:rsidP="596513B0">
      <w:pPr>
        <w:rPr>
          <w:i/>
          <w:iCs/>
        </w:rPr>
      </w:pPr>
      <w:r w:rsidRPr="006F401A">
        <w:rPr>
          <w:i/>
          <w:iCs/>
        </w:rPr>
        <w:t xml:space="preserve">Osasto voi jakautua kahteen tai useampaan osastoon. Osastot päättävät yhdistymisestä tai jakautumisesta kunkin osaston kokouksessa vähintään kahden kolmasosan enemmistöllä annetuista äänistä. </w:t>
      </w:r>
    </w:p>
    <w:p w14:paraId="2FD49298" w14:textId="57F6C161" w:rsidR="0017411C" w:rsidRPr="006F401A" w:rsidRDefault="005902F5" w:rsidP="596513B0">
      <w:pPr>
        <w:rPr>
          <w:i/>
          <w:iCs/>
        </w:rPr>
      </w:pPr>
      <w:r w:rsidRPr="006F401A">
        <w:rPr>
          <w:i/>
          <w:iCs/>
        </w:rPr>
        <w:t xml:space="preserve">Lopullisen päätöksen osastojen yhdistymisestä tai jakautumisesta tekee piirin hallitus sen jälkeen, kun osastot ovat päättäneet yhdistymisestä tai jakautumisesta omissa kokouksissaan. Piirin hallitus päättää yhdistymisen tuloksena syntyneen osaston tai jakautumisen tuloksena syntyneiden osastojen nimestä ja rajoista, sekä yhdistyvien tai jakautuvien osastojen omaisuuden ja sitoumusten siirtymisestä. </w:t>
      </w:r>
    </w:p>
    <w:p w14:paraId="0CAADDE2" w14:textId="1A32F3C0" w:rsidR="0017411C" w:rsidRPr="006F401A" w:rsidRDefault="005902F5" w:rsidP="596513B0">
      <w:pPr>
        <w:rPr>
          <w:i/>
          <w:iCs/>
        </w:rPr>
      </w:pPr>
      <w:r w:rsidRPr="006F401A">
        <w:rPr>
          <w:i/>
          <w:iCs/>
        </w:rPr>
        <w:t xml:space="preserve">Yhdistyvien osastojen luottamushenkilöiden vaalista määrätään osastojen johtosäännössä. </w:t>
      </w:r>
    </w:p>
    <w:p w14:paraId="17A52D45" w14:textId="5270CDEC" w:rsidR="0017411C" w:rsidRPr="006F401A" w:rsidRDefault="005902F5" w:rsidP="596513B0">
      <w:pPr>
        <w:rPr>
          <w:i/>
          <w:iCs/>
        </w:rPr>
      </w:pPr>
      <w:r w:rsidRPr="006F401A">
        <w:rPr>
          <w:i/>
          <w:iCs/>
        </w:rPr>
        <w:t xml:space="preserve">Jakautuvaan osastoon kirjattu jäsen siirretään ilmoittamansa osoitteen perusteella asuinpaikkaansa lähinnä olevaan osastoon, jollei hän ilmoita, mihin osastoon hän haluaa siirtyä. </w:t>
      </w:r>
    </w:p>
    <w:p w14:paraId="5A975152" w14:textId="483AED0F" w:rsidR="00C37D7F" w:rsidRPr="006F401A" w:rsidRDefault="005902F5" w:rsidP="596513B0">
      <w:pPr>
        <w:rPr>
          <w:i/>
          <w:iCs/>
        </w:rPr>
      </w:pPr>
      <w:r w:rsidRPr="006F401A">
        <w:rPr>
          <w:i/>
          <w:iCs/>
        </w:rPr>
        <w:t>Yhdistyvään osastoon kirjattu jäsen siirretään syntyvään uuteen osastoon, jollei hän ilmoita haluavansa siirtyä johonkin toiseen osastoon.</w:t>
      </w:r>
    </w:p>
    <w:p w14:paraId="11D48C69" w14:textId="77777777" w:rsidR="00572143" w:rsidRDefault="00572143" w:rsidP="596513B0">
      <w:pPr>
        <w:rPr>
          <w:i/>
          <w:iCs/>
        </w:rPr>
      </w:pPr>
    </w:p>
    <w:p w14:paraId="221B4E9F" w14:textId="77777777" w:rsidR="00161DA6" w:rsidRDefault="00161DA6" w:rsidP="00D9635F"/>
    <w:p w14:paraId="0CA3DF44" w14:textId="01CB2C97" w:rsidR="00D9635F" w:rsidRPr="0017411C" w:rsidRDefault="00161DA6" w:rsidP="00D9635F">
      <w:pPr>
        <w:rPr>
          <w:b/>
          <w:bCs/>
        </w:rPr>
      </w:pPr>
      <w:r w:rsidRPr="0017411C">
        <w:rPr>
          <w:b/>
          <w:bCs/>
        </w:rPr>
        <w:t>O</w:t>
      </w:r>
      <w:r w:rsidR="00572143" w:rsidRPr="0017411C">
        <w:rPr>
          <w:b/>
          <w:bCs/>
        </w:rPr>
        <w:t>sastot vo</w:t>
      </w:r>
      <w:r w:rsidR="00D9635F" w:rsidRPr="0017411C">
        <w:rPr>
          <w:b/>
          <w:bCs/>
        </w:rPr>
        <w:t>ivat yhdistyä kahdella tavalla:</w:t>
      </w:r>
    </w:p>
    <w:p w14:paraId="356320EA" w14:textId="77777777" w:rsidR="001E2352" w:rsidRDefault="001E2352" w:rsidP="001E2352">
      <w:pPr>
        <w:pStyle w:val="Default"/>
        <w:jc w:val="both"/>
        <w:rPr>
          <w:i/>
          <w:iCs/>
          <w:sz w:val="20"/>
          <w:szCs w:val="20"/>
        </w:rPr>
      </w:pPr>
    </w:p>
    <w:p w14:paraId="36F28441" w14:textId="32C45F6D" w:rsidR="001E2352" w:rsidRPr="00D9635F" w:rsidRDefault="001E2352" w:rsidP="001E2352">
      <w:pPr>
        <w:pStyle w:val="Otsikko2"/>
        <w:numPr>
          <w:ilvl w:val="0"/>
          <w:numId w:val="12"/>
        </w:numPr>
      </w:pPr>
      <w:bookmarkStart w:id="1" w:name="_Toc443698750"/>
      <w:r w:rsidRPr="00D9635F">
        <w:t>Osasto</w:t>
      </w:r>
      <w:r>
        <w:t>n tai osasto</w:t>
      </w:r>
      <w:r w:rsidRPr="00D9635F">
        <w:t xml:space="preserve">jen </w:t>
      </w:r>
      <w:r>
        <w:t xml:space="preserve">liittyminen </w:t>
      </w:r>
      <w:r w:rsidRPr="00D9635F">
        <w:t>olemassa olevaan osastoon</w:t>
      </w:r>
      <w:bookmarkEnd w:id="1"/>
      <w:r w:rsidRPr="00D9635F">
        <w:t xml:space="preserve"> </w:t>
      </w:r>
    </w:p>
    <w:p w14:paraId="10C883E3" w14:textId="77777777" w:rsidR="001E2352" w:rsidRDefault="001E2352" w:rsidP="001E2352">
      <w:pPr>
        <w:pStyle w:val="Default"/>
        <w:jc w:val="both"/>
        <w:rPr>
          <w:sz w:val="20"/>
          <w:szCs w:val="20"/>
        </w:rPr>
      </w:pPr>
    </w:p>
    <w:p w14:paraId="77785FDF" w14:textId="0DBA2C55" w:rsidR="001E2352" w:rsidRPr="006F401A" w:rsidRDefault="001E2352" w:rsidP="001E2352">
      <w:pPr>
        <w:pStyle w:val="Default"/>
        <w:jc w:val="both"/>
        <w:rPr>
          <w:sz w:val="20"/>
          <w:szCs w:val="20"/>
        </w:rPr>
      </w:pPr>
      <w:r w:rsidRPr="006F401A">
        <w:rPr>
          <w:sz w:val="20"/>
          <w:szCs w:val="20"/>
        </w:rPr>
        <w:t>Tyypillisin</w:t>
      </w:r>
      <w:r w:rsidR="00A50ECD" w:rsidRPr="006F401A">
        <w:rPr>
          <w:sz w:val="20"/>
          <w:szCs w:val="20"/>
        </w:rPr>
        <w:t xml:space="preserve"> </w:t>
      </w:r>
      <w:r w:rsidRPr="006F401A">
        <w:rPr>
          <w:sz w:val="20"/>
          <w:szCs w:val="20"/>
        </w:rPr>
        <w:t xml:space="preserve">tapa yhdistyä on yhden tai useamman osaston liittyminen kolmanteen, olemassa olevaan osastoon. </w:t>
      </w:r>
    </w:p>
    <w:p w14:paraId="6002E7FE" w14:textId="77777777" w:rsidR="001E2352" w:rsidRPr="006F401A" w:rsidRDefault="001E2352" w:rsidP="001E2352">
      <w:pPr>
        <w:pStyle w:val="Default"/>
        <w:jc w:val="both"/>
        <w:rPr>
          <w:sz w:val="20"/>
          <w:szCs w:val="20"/>
        </w:rPr>
      </w:pPr>
    </w:p>
    <w:p w14:paraId="6A8AF062" w14:textId="17F3ADB2" w:rsidR="001E2352" w:rsidRPr="006F401A" w:rsidRDefault="001E2352" w:rsidP="001E2352">
      <w:pPr>
        <w:pStyle w:val="Default"/>
        <w:jc w:val="both"/>
        <w:rPr>
          <w:sz w:val="20"/>
          <w:szCs w:val="20"/>
        </w:rPr>
      </w:pPr>
      <w:r w:rsidRPr="006F401A">
        <w:rPr>
          <w:sz w:val="20"/>
          <w:szCs w:val="20"/>
        </w:rPr>
        <w:t>Liittyvä osasto/liittyvät osastot päättävät liittymisestä omissa osaston kokouksissaan 2/3 enemmistöllä</w:t>
      </w:r>
      <w:r w:rsidR="00A50ECD" w:rsidRPr="006F401A">
        <w:rPr>
          <w:sz w:val="20"/>
          <w:szCs w:val="20"/>
        </w:rPr>
        <w:t xml:space="preserve"> annetuista äänistä</w:t>
      </w:r>
      <w:r w:rsidRPr="006F401A">
        <w:rPr>
          <w:sz w:val="20"/>
          <w:szCs w:val="20"/>
        </w:rPr>
        <w:t>. Vastaanottava osasto päättää liittymisestä samoin 2/3 enemmistöllä</w:t>
      </w:r>
      <w:r w:rsidR="00A50ECD" w:rsidRPr="006F401A">
        <w:rPr>
          <w:sz w:val="20"/>
          <w:szCs w:val="20"/>
        </w:rPr>
        <w:t xml:space="preserve"> annetuista äänistä</w:t>
      </w:r>
      <w:r w:rsidRPr="006F401A">
        <w:rPr>
          <w:sz w:val="20"/>
          <w:szCs w:val="20"/>
        </w:rPr>
        <w:t>. Päätöks</w:t>
      </w:r>
      <w:r w:rsidR="00A50ECD" w:rsidRPr="006F401A">
        <w:rPr>
          <w:sz w:val="20"/>
          <w:szCs w:val="20"/>
        </w:rPr>
        <w:t>ii</w:t>
      </w:r>
      <w:r w:rsidRPr="006F401A">
        <w:rPr>
          <w:sz w:val="20"/>
          <w:szCs w:val="20"/>
        </w:rPr>
        <w:t>n tulee sisältyä päätös päivästä, jolloin yhdistyminen astuu voimaan.</w:t>
      </w:r>
    </w:p>
    <w:p w14:paraId="6F34DC21" w14:textId="77777777" w:rsidR="001E2352" w:rsidRPr="006F401A" w:rsidRDefault="001E2352" w:rsidP="001E2352">
      <w:pPr>
        <w:pStyle w:val="Default"/>
        <w:jc w:val="both"/>
        <w:rPr>
          <w:sz w:val="20"/>
          <w:szCs w:val="20"/>
        </w:rPr>
      </w:pPr>
    </w:p>
    <w:p w14:paraId="59EDD9D8" w14:textId="77777777" w:rsidR="001E2352" w:rsidRPr="006F401A" w:rsidRDefault="001E2352" w:rsidP="001E2352">
      <w:pPr>
        <w:pStyle w:val="Default"/>
        <w:jc w:val="both"/>
        <w:rPr>
          <w:sz w:val="20"/>
          <w:szCs w:val="20"/>
        </w:rPr>
      </w:pPr>
      <w:r w:rsidRPr="006F401A">
        <w:rPr>
          <w:sz w:val="20"/>
          <w:szCs w:val="20"/>
        </w:rPr>
        <w:t>Tämä liittymistapa ei edellytä uuden hallituksen valitsemista. Vastaanottava osasto jatkaa normaalisti toimintaansa liittymisen jälkeen. Liittymiskokouksen yhteydessä voidaan kuitenkin sopia, että liittymisen tapahduttua osasto pitää ylimääräisen kokouksen, jossa osastolle valitaan uusia hallituksen jäseniä tai kokonaan uusi hallitus. Näin varmistetaan, että myös liittyvän osaston/liittyvien osastojen jäsenistö pääsee vaikuttamaan osaston hallituksen valintaan. Tästä olisi suositeltavaa mainita yhdistymissopimuksessa.</w:t>
      </w:r>
    </w:p>
    <w:p w14:paraId="14CB170D" w14:textId="77777777" w:rsidR="001E2352" w:rsidRPr="006F401A" w:rsidRDefault="001E2352" w:rsidP="001E2352">
      <w:pPr>
        <w:pStyle w:val="Default"/>
        <w:jc w:val="both"/>
        <w:rPr>
          <w:sz w:val="20"/>
          <w:szCs w:val="20"/>
        </w:rPr>
      </w:pPr>
    </w:p>
    <w:p w14:paraId="4E40108F" w14:textId="77777777" w:rsidR="001E2352" w:rsidRPr="006F401A" w:rsidRDefault="001E2352" w:rsidP="001E2352">
      <w:pPr>
        <w:pStyle w:val="Default"/>
        <w:jc w:val="both"/>
        <w:rPr>
          <w:sz w:val="20"/>
          <w:szCs w:val="20"/>
        </w:rPr>
      </w:pPr>
      <w:r w:rsidRPr="006F401A">
        <w:rPr>
          <w:sz w:val="20"/>
          <w:szCs w:val="20"/>
        </w:rPr>
        <w:t xml:space="preserve">Joka tapauksessa liittymispäätös tulee huomioida toimintasuunnitelmaa ja talousarviota hyväksyessä. Huomioitavaksi tulee tällöin jäsenmäärän lisääntyminen ja toiminnan laajentuminen. </w:t>
      </w:r>
    </w:p>
    <w:p w14:paraId="0AC818B1" w14:textId="77777777" w:rsidR="001E2352" w:rsidRPr="000B7F8C" w:rsidRDefault="001E2352" w:rsidP="001E2352">
      <w:pPr>
        <w:pStyle w:val="Default"/>
        <w:jc w:val="both"/>
        <w:rPr>
          <w:sz w:val="22"/>
          <w:szCs w:val="22"/>
        </w:rPr>
      </w:pPr>
    </w:p>
    <w:p w14:paraId="3967F081" w14:textId="77777777" w:rsidR="001E2352" w:rsidRPr="000B7F8C" w:rsidRDefault="001E2352" w:rsidP="001E2352">
      <w:pPr>
        <w:pStyle w:val="Default"/>
        <w:jc w:val="both"/>
        <w:rPr>
          <w:b/>
          <w:bCs/>
          <w:sz w:val="22"/>
          <w:szCs w:val="22"/>
        </w:rPr>
      </w:pPr>
    </w:p>
    <w:p w14:paraId="63825329" w14:textId="77777777" w:rsidR="001E2352" w:rsidRPr="000B7F8C" w:rsidRDefault="001E2352" w:rsidP="001E2352">
      <w:pPr>
        <w:pStyle w:val="Default"/>
        <w:jc w:val="both"/>
        <w:rPr>
          <w:b/>
          <w:sz w:val="22"/>
          <w:szCs w:val="22"/>
        </w:rPr>
      </w:pPr>
      <w:r w:rsidRPr="000B7F8C">
        <w:rPr>
          <w:b/>
          <w:sz w:val="22"/>
          <w:szCs w:val="22"/>
        </w:rPr>
        <w:t>Malliprosessi pähkinänkuoressa</w:t>
      </w:r>
    </w:p>
    <w:p w14:paraId="19BD44FB" w14:textId="21E8285C" w:rsidR="001E2352" w:rsidRPr="006F401A" w:rsidRDefault="001E2352" w:rsidP="001E2352">
      <w:pPr>
        <w:pStyle w:val="Default"/>
        <w:jc w:val="both"/>
        <w:rPr>
          <w:sz w:val="20"/>
          <w:szCs w:val="20"/>
        </w:rPr>
      </w:pPr>
      <w:r w:rsidRPr="006F401A">
        <w:rPr>
          <w:i/>
          <w:sz w:val="20"/>
          <w:szCs w:val="20"/>
        </w:rPr>
        <w:t xml:space="preserve">Osaston X toiminta lakkaa </w:t>
      </w:r>
      <w:r w:rsidR="00A50ECD" w:rsidRPr="006F401A">
        <w:rPr>
          <w:i/>
          <w:sz w:val="20"/>
          <w:szCs w:val="20"/>
        </w:rPr>
        <w:t>s</w:t>
      </w:r>
      <w:r w:rsidRPr="006F401A">
        <w:rPr>
          <w:i/>
          <w:sz w:val="20"/>
          <w:szCs w:val="20"/>
        </w:rPr>
        <w:t>en liittyessä osastoon Z.</w:t>
      </w:r>
    </w:p>
    <w:p w14:paraId="0D0C190B" w14:textId="77777777" w:rsidR="001E2352" w:rsidRPr="006F401A" w:rsidRDefault="001E2352" w:rsidP="001E2352">
      <w:pPr>
        <w:pStyle w:val="Default"/>
        <w:jc w:val="both"/>
        <w:rPr>
          <w:sz w:val="20"/>
          <w:szCs w:val="20"/>
        </w:rPr>
      </w:pPr>
    </w:p>
    <w:p w14:paraId="242975E4" w14:textId="77777777" w:rsidR="001E2352" w:rsidRPr="006F401A" w:rsidRDefault="001E2352" w:rsidP="001E2352">
      <w:pPr>
        <w:pStyle w:val="Default"/>
        <w:jc w:val="both"/>
        <w:rPr>
          <w:sz w:val="20"/>
          <w:szCs w:val="20"/>
        </w:rPr>
      </w:pPr>
      <w:r w:rsidRPr="006F401A">
        <w:rPr>
          <w:sz w:val="20"/>
          <w:szCs w:val="20"/>
        </w:rPr>
        <w:t>Prosessi voidaan käynnistää milloin tahansa. Käytännön syistä (toimintavuosi ja tilivuosi) on suositeltavaa, että päätökset tehdään syyskokouksen yhteydessä ja uusi osasto käynnistetään 1.1. alkaen.</w:t>
      </w:r>
    </w:p>
    <w:p w14:paraId="659C7CD3" w14:textId="77777777" w:rsidR="001E2352" w:rsidRPr="006F401A" w:rsidRDefault="001E2352" w:rsidP="001E2352">
      <w:pPr>
        <w:pStyle w:val="Default"/>
        <w:jc w:val="both"/>
        <w:rPr>
          <w:sz w:val="20"/>
          <w:szCs w:val="20"/>
        </w:rPr>
      </w:pPr>
    </w:p>
    <w:p w14:paraId="3F6D920E" w14:textId="17A572C3" w:rsidR="001E2352" w:rsidRPr="006F401A" w:rsidRDefault="001E2352" w:rsidP="001E2352">
      <w:pPr>
        <w:pStyle w:val="Default"/>
        <w:numPr>
          <w:ilvl w:val="0"/>
          <w:numId w:val="6"/>
        </w:numPr>
        <w:jc w:val="both"/>
        <w:rPr>
          <w:sz w:val="20"/>
          <w:szCs w:val="20"/>
        </w:rPr>
      </w:pPr>
      <w:r w:rsidRPr="006F401A">
        <w:rPr>
          <w:sz w:val="20"/>
          <w:szCs w:val="20"/>
        </w:rPr>
        <w:t xml:space="preserve">Osastot X ja Z kutsuvat koolle syyskokouksensa. Aie osaston X yhdistämisestä osastoon Z on mainittuna kokouskutsussa ensimmäisenä käsiteltävänä asiana kokouksen järjestäytymisen jälkeen. </w:t>
      </w:r>
    </w:p>
    <w:p w14:paraId="6988F009" w14:textId="77777777" w:rsidR="001E2352" w:rsidRPr="006F401A" w:rsidRDefault="001E2352" w:rsidP="001E2352">
      <w:pPr>
        <w:pStyle w:val="Default"/>
        <w:ind w:left="360"/>
        <w:jc w:val="both"/>
        <w:rPr>
          <w:sz w:val="20"/>
          <w:szCs w:val="20"/>
        </w:rPr>
      </w:pPr>
    </w:p>
    <w:p w14:paraId="456D7803" w14:textId="5B5E8932" w:rsidR="001E2352" w:rsidRPr="006F401A" w:rsidRDefault="001E2352" w:rsidP="001E2352">
      <w:pPr>
        <w:pStyle w:val="Default"/>
        <w:numPr>
          <w:ilvl w:val="0"/>
          <w:numId w:val="6"/>
        </w:numPr>
        <w:jc w:val="both"/>
        <w:rPr>
          <w:sz w:val="20"/>
          <w:szCs w:val="20"/>
        </w:rPr>
      </w:pPr>
      <w:r w:rsidRPr="006F401A">
        <w:rPr>
          <w:sz w:val="20"/>
          <w:szCs w:val="20"/>
        </w:rPr>
        <w:t xml:space="preserve">Osastojen kokouksissa päätetään yhdistymisestä. Osaston X kokouksessa päätetään </w:t>
      </w:r>
      <w:r w:rsidR="00A50ECD" w:rsidRPr="006F401A">
        <w:rPr>
          <w:sz w:val="20"/>
          <w:szCs w:val="20"/>
        </w:rPr>
        <w:t xml:space="preserve">sen </w:t>
      </w:r>
      <w:r w:rsidRPr="006F401A">
        <w:rPr>
          <w:sz w:val="20"/>
          <w:szCs w:val="20"/>
        </w:rPr>
        <w:t>liittymisestä osastoon Z</w:t>
      </w:r>
      <w:r w:rsidR="00A50ECD" w:rsidRPr="006F401A">
        <w:rPr>
          <w:sz w:val="20"/>
          <w:szCs w:val="20"/>
        </w:rPr>
        <w:t>;</w:t>
      </w:r>
      <w:r w:rsidRPr="006F401A">
        <w:rPr>
          <w:sz w:val="20"/>
          <w:szCs w:val="20"/>
        </w:rPr>
        <w:t xml:space="preserve"> osaston Z kokouksessa päätetään osaston X </w:t>
      </w:r>
      <w:r w:rsidR="00A50ECD" w:rsidRPr="006F401A">
        <w:rPr>
          <w:sz w:val="20"/>
          <w:szCs w:val="20"/>
        </w:rPr>
        <w:t>l</w:t>
      </w:r>
      <w:r w:rsidRPr="006F401A">
        <w:rPr>
          <w:sz w:val="20"/>
          <w:szCs w:val="20"/>
        </w:rPr>
        <w:t>iittämisestä osastoon Z. Päätöksiin vaaditaan 2/3 enemmistö</w:t>
      </w:r>
      <w:r w:rsidR="00A50ECD" w:rsidRPr="006F401A">
        <w:rPr>
          <w:sz w:val="20"/>
          <w:szCs w:val="20"/>
        </w:rPr>
        <w:t xml:space="preserve"> annetuista äänistä</w:t>
      </w:r>
      <w:r w:rsidRPr="006F401A">
        <w:rPr>
          <w:sz w:val="20"/>
          <w:szCs w:val="20"/>
        </w:rPr>
        <w:t>. Päätöks</w:t>
      </w:r>
      <w:r w:rsidR="00A50ECD" w:rsidRPr="006F401A">
        <w:rPr>
          <w:sz w:val="20"/>
          <w:szCs w:val="20"/>
        </w:rPr>
        <w:t>ii</w:t>
      </w:r>
      <w:r w:rsidRPr="006F401A">
        <w:rPr>
          <w:sz w:val="20"/>
          <w:szCs w:val="20"/>
        </w:rPr>
        <w:t>n tulee sisältyä päätös päivästä, jolloin yhdistyminen astuu voimaan.</w:t>
      </w:r>
    </w:p>
    <w:p w14:paraId="13A1F6C4" w14:textId="77777777" w:rsidR="001E2352" w:rsidRPr="006F401A" w:rsidRDefault="001E2352" w:rsidP="001E2352">
      <w:pPr>
        <w:pStyle w:val="Default"/>
        <w:jc w:val="both"/>
        <w:rPr>
          <w:sz w:val="20"/>
          <w:szCs w:val="20"/>
        </w:rPr>
      </w:pPr>
    </w:p>
    <w:p w14:paraId="4784715A" w14:textId="05F971C1" w:rsidR="001E2352" w:rsidRPr="006F401A" w:rsidRDefault="001E2352" w:rsidP="001E2352">
      <w:pPr>
        <w:pStyle w:val="Default"/>
        <w:numPr>
          <w:ilvl w:val="0"/>
          <w:numId w:val="6"/>
        </w:numPr>
        <w:jc w:val="both"/>
        <w:rPr>
          <w:sz w:val="20"/>
          <w:szCs w:val="20"/>
        </w:rPr>
      </w:pPr>
      <w:r w:rsidRPr="006F401A">
        <w:rPr>
          <w:sz w:val="20"/>
          <w:szCs w:val="20"/>
        </w:rPr>
        <w:t xml:space="preserve">Jos osasto X on päättänyt yhdistyä osastoon Z, luottamushenkilövalintoja ja seuraavan vuoden toimintasuunnitelmaa ja talousarvioita ei käsitellä kokouksessa, vaan pöytäkirjaan merkitään näiden asioiden siirtäminen vastaanottavan osaston Z kokoukseen käsiteltäväksi osana laajentuneen osaston toimintaa. </w:t>
      </w:r>
    </w:p>
    <w:p w14:paraId="3EFD73B8" w14:textId="77777777" w:rsidR="001E2352" w:rsidRPr="006F401A" w:rsidRDefault="001E2352" w:rsidP="001E2352">
      <w:pPr>
        <w:pStyle w:val="Default"/>
        <w:jc w:val="both"/>
        <w:rPr>
          <w:sz w:val="20"/>
          <w:szCs w:val="20"/>
        </w:rPr>
      </w:pPr>
    </w:p>
    <w:p w14:paraId="1C4D3482" w14:textId="77777777" w:rsidR="001E2352" w:rsidRPr="006F401A" w:rsidRDefault="001E2352" w:rsidP="001E2352">
      <w:pPr>
        <w:pStyle w:val="Default"/>
        <w:numPr>
          <w:ilvl w:val="0"/>
          <w:numId w:val="6"/>
        </w:numPr>
        <w:jc w:val="both"/>
        <w:rPr>
          <w:sz w:val="20"/>
          <w:szCs w:val="20"/>
        </w:rPr>
      </w:pPr>
      <w:r w:rsidRPr="006F401A">
        <w:rPr>
          <w:sz w:val="20"/>
          <w:szCs w:val="20"/>
        </w:rPr>
        <w:t xml:space="preserve">Osastot toimittavat kokousten pöytäkirjat piiritoimistoon. </w:t>
      </w:r>
    </w:p>
    <w:p w14:paraId="58E430D3" w14:textId="77777777" w:rsidR="001E2352" w:rsidRPr="006F401A" w:rsidRDefault="001E2352" w:rsidP="001E2352">
      <w:pPr>
        <w:pStyle w:val="Default"/>
        <w:ind w:left="360"/>
        <w:jc w:val="both"/>
        <w:rPr>
          <w:sz w:val="20"/>
          <w:szCs w:val="20"/>
        </w:rPr>
      </w:pPr>
    </w:p>
    <w:p w14:paraId="4531E113" w14:textId="4DBE7E90" w:rsidR="001E2352" w:rsidRPr="006F401A" w:rsidRDefault="001E2352" w:rsidP="001E2352">
      <w:pPr>
        <w:pStyle w:val="Default"/>
        <w:numPr>
          <w:ilvl w:val="0"/>
          <w:numId w:val="6"/>
        </w:numPr>
        <w:jc w:val="both"/>
        <w:rPr>
          <w:sz w:val="20"/>
          <w:szCs w:val="20"/>
        </w:rPr>
      </w:pPr>
      <w:r w:rsidRPr="006F401A">
        <w:rPr>
          <w:sz w:val="20"/>
          <w:szCs w:val="20"/>
        </w:rPr>
        <w:t xml:space="preserve">Piirin hallitus käsittelee yhdistymisen. Piirin hallitus määrittelee vastaanottavan osaston Z alueen ja mahdollisen nimen muutoksen sekä osaston X omaisuuden ja sitoumusten jakamisen/siirtämisen osastolle Z. Tämä voi tapahtua osastojen laatiman yhdistymissopimuksen tai osastojen muuten esittämän perusteella. </w:t>
      </w:r>
    </w:p>
    <w:p w14:paraId="25946840" w14:textId="77777777" w:rsidR="001E2352" w:rsidRPr="006F401A" w:rsidRDefault="001E2352" w:rsidP="001E2352">
      <w:pPr>
        <w:pStyle w:val="Default"/>
        <w:jc w:val="both"/>
        <w:rPr>
          <w:b/>
          <w:bCs/>
          <w:sz w:val="20"/>
          <w:szCs w:val="20"/>
        </w:rPr>
      </w:pPr>
    </w:p>
    <w:p w14:paraId="49702AA1" w14:textId="4445B968" w:rsidR="001E2352" w:rsidRPr="006F401A" w:rsidRDefault="001E2352" w:rsidP="001E2352">
      <w:pPr>
        <w:pStyle w:val="Default"/>
        <w:numPr>
          <w:ilvl w:val="0"/>
          <w:numId w:val="6"/>
        </w:numPr>
        <w:jc w:val="both"/>
        <w:rPr>
          <w:sz w:val="20"/>
          <w:szCs w:val="20"/>
        </w:rPr>
      </w:pPr>
      <w:r w:rsidRPr="006F401A">
        <w:rPr>
          <w:sz w:val="20"/>
          <w:szCs w:val="20"/>
        </w:rPr>
        <w:lastRenderedPageBreak/>
        <w:t xml:space="preserve">Osasto Z jatkaa toimintaansa normaalisti. Osaston syyskokouksessa on käsitelty osaston X liittäminen osaksi osastoa Z. Osasto Z voi valita omasta jäsenistöstään uudet luottamushenkilöt erovuoroisten tilalle sekä hyväksyä osaston seuraavan vuoden toimintasuunnitelman ja talousarvion. Luonnollisesti tällöin tulee huomioida osaston laajentuva toiminta-alue tulevana toimintavuonna. Päätös toimintasuunnitelmasta ja talousarviosta voidaan tehdä ehdollisena niin, että pöytäkirjaan kirjataan oletus siitä, että piirin hallitus tulee hyväksymään osaston Z toiminta-alueen laajenemisen yhdistymisten kautta. </w:t>
      </w:r>
    </w:p>
    <w:p w14:paraId="6F2031FC" w14:textId="77777777" w:rsidR="001E2352" w:rsidRPr="006F401A" w:rsidRDefault="001E2352" w:rsidP="001E2352">
      <w:pPr>
        <w:pStyle w:val="Default"/>
        <w:jc w:val="both"/>
        <w:rPr>
          <w:sz w:val="20"/>
          <w:szCs w:val="20"/>
        </w:rPr>
      </w:pPr>
    </w:p>
    <w:p w14:paraId="412A8609" w14:textId="485D3866" w:rsidR="001E2352" w:rsidRPr="006F401A" w:rsidRDefault="001E2352" w:rsidP="001E2352">
      <w:pPr>
        <w:pStyle w:val="Default"/>
        <w:ind w:left="720"/>
        <w:jc w:val="both"/>
        <w:rPr>
          <w:sz w:val="20"/>
          <w:szCs w:val="20"/>
        </w:rPr>
      </w:pPr>
      <w:r w:rsidRPr="006F401A">
        <w:rPr>
          <w:sz w:val="20"/>
          <w:szCs w:val="20"/>
        </w:rPr>
        <w:t>Niin halutessaan osasto Z voi myös päättää ylimääräisen kokouksen pitämisestä heti tammikuun alussa. Ylimääräisessä kokouksessa osasto voi valita hallituksen erovuoroisten jäsenten tilalle jäseniä entisestä osastosta X. Halutessaan osasto voi myös avata valittaviksi kaikki osaston luottamustehtävät, tämä edellyttää kuitenkin vanhan hallituksen jäsenten eroamista. Samoin toimintasuunnitelman ja talousarvion käsittely voidaan halutessa siirtää ylimääräiselle kokoukselle päätettäväksi.</w:t>
      </w:r>
    </w:p>
    <w:p w14:paraId="05B8DB58" w14:textId="3325E1A5" w:rsidR="00D9635F" w:rsidRPr="006F401A" w:rsidRDefault="00D9635F" w:rsidP="00D9635F">
      <w:pPr>
        <w:rPr>
          <w:sz w:val="18"/>
          <w:szCs w:val="18"/>
        </w:rPr>
      </w:pPr>
    </w:p>
    <w:p w14:paraId="1FC375D2" w14:textId="4BDF6A8A" w:rsidR="00D9635F" w:rsidRDefault="00572143" w:rsidP="001E2352">
      <w:pPr>
        <w:pStyle w:val="Otsikko2"/>
        <w:numPr>
          <w:ilvl w:val="0"/>
          <w:numId w:val="12"/>
        </w:numPr>
      </w:pPr>
      <w:bookmarkStart w:id="2" w:name="_Toc824653049"/>
      <w:r w:rsidRPr="00D9635F">
        <w:t>Osastojen yhdistyminen uudeksi osastoksi</w:t>
      </w:r>
      <w:bookmarkEnd w:id="2"/>
      <w:r w:rsidRPr="00D9635F">
        <w:t xml:space="preserve"> </w:t>
      </w:r>
    </w:p>
    <w:p w14:paraId="288BAB45" w14:textId="77777777" w:rsidR="00D9635F" w:rsidRDefault="00D9635F" w:rsidP="00572143">
      <w:pPr>
        <w:pStyle w:val="Default"/>
        <w:jc w:val="both"/>
        <w:rPr>
          <w:sz w:val="20"/>
          <w:szCs w:val="20"/>
        </w:rPr>
      </w:pPr>
    </w:p>
    <w:p w14:paraId="11362F77" w14:textId="77777777" w:rsidR="00161DA6" w:rsidRPr="006F401A" w:rsidRDefault="00161DA6" w:rsidP="00572143">
      <w:pPr>
        <w:pStyle w:val="Default"/>
        <w:jc w:val="both"/>
        <w:rPr>
          <w:sz w:val="20"/>
          <w:szCs w:val="20"/>
        </w:rPr>
      </w:pPr>
      <w:r w:rsidRPr="006F401A">
        <w:rPr>
          <w:sz w:val="20"/>
          <w:szCs w:val="20"/>
        </w:rPr>
        <w:t xml:space="preserve">Kaksi tai useampi osasto voi päättää yhdistymisestä uudeksi osastoksi. </w:t>
      </w:r>
    </w:p>
    <w:p w14:paraId="66C7A0F3" w14:textId="77777777" w:rsidR="00161DA6" w:rsidRPr="006F401A" w:rsidRDefault="00161DA6" w:rsidP="00572143">
      <w:pPr>
        <w:pStyle w:val="Default"/>
        <w:jc w:val="both"/>
        <w:rPr>
          <w:sz w:val="20"/>
          <w:szCs w:val="20"/>
        </w:rPr>
      </w:pPr>
    </w:p>
    <w:p w14:paraId="0A7A3663" w14:textId="04F8CE78" w:rsidR="00A50ECD" w:rsidRPr="006F401A" w:rsidRDefault="00161DA6" w:rsidP="00A50ECD">
      <w:pPr>
        <w:pStyle w:val="Default"/>
        <w:jc w:val="both"/>
        <w:rPr>
          <w:sz w:val="20"/>
          <w:szCs w:val="20"/>
        </w:rPr>
      </w:pPr>
      <w:r w:rsidRPr="006F401A">
        <w:rPr>
          <w:sz w:val="20"/>
          <w:szCs w:val="20"/>
        </w:rPr>
        <w:t>O</w:t>
      </w:r>
      <w:r w:rsidR="00572143" w:rsidRPr="006F401A">
        <w:rPr>
          <w:sz w:val="20"/>
          <w:szCs w:val="20"/>
        </w:rPr>
        <w:t xml:space="preserve">sastot voivat päättää yhdistymisestä </w:t>
      </w:r>
      <w:r w:rsidRPr="006F401A">
        <w:rPr>
          <w:sz w:val="20"/>
          <w:szCs w:val="20"/>
        </w:rPr>
        <w:t xml:space="preserve">uudeksi osastoksi </w:t>
      </w:r>
      <w:r w:rsidR="00572143" w:rsidRPr="006F401A">
        <w:rPr>
          <w:sz w:val="20"/>
          <w:szCs w:val="20"/>
        </w:rPr>
        <w:t xml:space="preserve">kunkin osaston kokouksessa </w:t>
      </w:r>
      <w:r w:rsidR="00A50ECD" w:rsidRPr="006F401A">
        <w:rPr>
          <w:sz w:val="20"/>
          <w:szCs w:val="20"/>
        </w:rPr>
        <w:t xml:space="preserve">2/3 </w:t>
      </w:r>
      <w:r w:rsidR="00572143" w:rsidRPr="006F401A">
        <w:rPr>
          <w:sz w:val="20"/>
          <w:szCs w:val="20"/>
        </w:rPr>
        <w:t>enemmistöllä annetuista äänistä.</w:t>
      </w:r>
      <w:r w:rsidR="00A50ECD" w:rsidRPr="006F401A">
        <w:rPr>
          <w:sz w:val="20"/>
          <w:szCs w:val="20"/>
        </w:rPr>
        <w:t xml:space="preserve"> Päätöksiin tulee sisältyä päätös päivästä, jolloin uusi osasto aloittaa toimintansa ja vanhat lakkaavat toimimasta. </w:t>
      </w:r>
    </w:p>
    <w:p w14:paraId="03349B44" w14:textId="77777777" w:rsidR="00A50ECD" w:rsidRPr="006F401A" w:rsidRDefault="00A50ECD" w:rsidP="00572143">
      <w:pPr>
        <w:pStyle w:val="Default"/>
        <w:jc w:val="both"/>
        <w:rPr>
          <w:sz w:val="20"/>
          <w:szCs w:val="20"/>
        </w:rPr>
      </w:pPr>
    </w:p>
    <w:p w14:paraId="13767760" w14:textId="36A5D81D" w:rsidR="00161DA6" w:rsidRPr="006F401A" w:rsidRDefault="00E53AC7" w:rsidP="00572143">
      <w:pPr>
        <w:pStyle w:val="Default"/>
        <w:jc w:val="both"/>
        <w:rPr>
          <w:sz w:val="20"/>
          <w:szCs w:val="20"/>
        </w:rPr>
      </w:pPr>
      <w:r w:rsidRPr="006F401A">
        <w:rPr>
          <w:sz w:val="20"/>
          <w:szCs w:val="20"/>
        </w:rPr>
        <w:t xml:space="preserve">Uudelle osastolle valitaan </w:t>
      </w:r>
      <w:r w:rsidR="00572143" w:rsidRPr="006F401A">
        <w:rPr>
          <w:sz w:val="20"/>
          <w:szCs w:val="20"/>
        </w:rPr>
        <w:t>kokonaan uusi hallitus ja hyväksy</w:t>
      </w:r>
      <w:r w:rsidR="00161DA6" w:rsidRPr="006F401A">
        <w:rPr>
          <w:sz w:val="20"/>
          <w:szCs w:val="20"/>
        </w:rPr>
        <w:t>tä</w:t>
      </w:r>
      <w:r w:rsidR="00572143" w:rsidRPr="006F401A">
        <w:rPr>
          <w:sz w:val="20"/>
          <w:szCs w:val="20"/>
        </w:rPr>
        <w:t>ä</w:t>
      </w:r>
      <w:r w:rsidR="00161DA6" w:rsidRPr="006F401A">
        <w:rPr>
          <w:sz w:val="20"/>
          <w:szCs w:val="20"/>
        </w:rPr>
        <w:t>n</w:t>
      </w:r>
      <w:r w:rsidR="00572143" w:rsidRPr="006F401A">
        <w:rPr>
          <w:sz w:val="20"/>
          <w:szCs w:val="20"/>
        </w:rPr>
        <w:t xml:space="preserve"> tulevan vuoden toimintasuunnitelma sekä talousarvio</w:t>
      </w:r>
      <w:r w:rsidR="00A50ECD" w:rsidRPr="006F401A">
        <w:rPr>
          <w:sz w:val="20"/>
          <w:szCs w:val="20"/>
        </w:rPr>
        <w:t xml:space="preserve"> (osaston johtosääntö 10§)</w:t>
      </w:r>
      <w:r w:rsidR="00572143" w:rsidRPr="006F401A">
        <w:rPr>
          <w:sz w:val="20"/>
          <w:szCs w:val="20"/>
        </w:rPr>
        <w:t xml:space="preserve">. </w:t>
      </w:r>
    </w:p>
    <w:p w14:paraId="42CE6355" w14:textId="77777777" w:rsidR="00161DA6" w:rsidRPr="006F401A" w:rsidRDefault="00161DA6" w:rsidP="00572143">
      <w:pPr>
        <w:pStyle w:val="Default"/>
        <w:jc w:val="both"/>
        <w:rPr>
          <w:sz w:val="20"/>
          <w:szCs w:val="20"/>
        </w:rPr>
      </w:pPr>
    </w:p>
    <w:p w14:paraId="02C59C55" w14:textId="77777777" w:rsidR="00161DA6" w:rsidRPr="006F401A" w:rsidRDefault="00161DA6" w:rsidP="00572143">
      <w:pPr>
        <w:pStyle w:val="Default"/>
        <w:jc w:val="both"/>
        <w:rPr>
          <w:sz w:val="20"/>
          <w:szCs w:val="20"/>
        </w:rPr>
      </w:pPr>
      <w:r w:rsidRPr="006F401A">
        <w:rPr>
          <w:sz w:val="20"/>
          <w:szCs w:val="20"/>
        </w:rPr>
        <w:t xml:space="preserve">Liittyvien osastojen </w:t>
      </w:r>
      <w:r w:rsidR="00572143" w:rsidRPr="006F401A">
        <w:rPr>
          <w:sz w:val="20"/>
          <w:szCs w:val="20"/>
        </w:rPr>
        <w:t xml:space="preserve">toiminta </w:t>
      </w:r>
      <w:r w:rsidRPr="006F401A">
        <w:rPr>
          <w:sz w:val="20"/>
          <w:szCs w:val="20"/>
        </w:rPr>
        <w:t>siirtyy uudelle perustettavalle osastolle.</w:t>
      </w:r>
      <w:r w:rsidR="00E53AC7" w:rsidRPr="006F401A">
        <w:rPr>
          <w:sz w:val="20"/>
          <w:szCs w:val="20"/>
        </w:rPr>
        <w:t xml:space="preserve"> Juridisesti nämä osastot lakkaavat olemasta, kun uusi osasto syntyy. </w:t>
      </w:r>
      <w:r w:rsidR="00351666" w:rsidRPr="006F401A">
        <w:rPr>
          <w:sz w:val="20"/>
          <w:szCs w:val="20"/>
        </w:rPr>
        <w:t xml:space="preserve">Erillisiä lakkauttamis-/purkamispäätöksiä ei näissä tilanteissa tarvita. </w:t>
      </w:r>
      <w:r w:rsidRPr="006F401A">
        <w:rPr>
          <w:sz w:val="20"/>
          <w:szCs w:val="20"/>
        </w:rPr>
        <w:t xml:space="preserve"> </w:t>
      </w:r>
    </w:p>
    <w:p w14:paraId="720B244B" w14:textId="77777777" w:rsidR="00161DA6" w:rsidRPr="006F401A" w:rsidRDefault="00161DA6" w:rsidP="00572143">
      <w:pPr>
        <w:pStyle w:val="Default"/>
        <w:jc w:val="both"/>
        <w:rPr>
          <w:sz w:val="20"/>
          <w:szCs w:val="20"/>
        </w:rPr>
      </w:pPr>
    </w:p>
    <w:p w14:paraId="307C5307" w14:textId="148F56FA" w:rsidR="00572143" w:rsidRPr="006F401A" w:rsidRDefault="00351666" w:rsidP="00572143">
      <w:pPr>
        <w:pStyle w:val="Default"/>
        <w:jc w:val="both"/>
        <w:rPr>
          <w:sz w:val="20"/>
          <w:szCs w:val="20"/>
        </w:rPr>
      </w:pPr>
      <w:r w:rsidRPr="006F401A">
        <w:rPr>
          <w:sz w:val="20"/>
          <w:szCs w:val="20"/>
        </w:rPr>
        <w:t xml:space="preserve">Jos osastojen yhdistymisestä päätetään yhdistyvien osastojen syyskokouksissa, muut syyskokouksessa päätettävät sääntömääräiset asiat jätetään päättämättä (edellyttäen, että yhdistyminen on hyväksytty kaikkien osastojen syyskokouksissa). </w:t>
      </w:r>
      <w:r w:rsidR="00161DA6" w:rsidRPr="006F401A">
        <w:rPr>
          <w:sz w:val="20"/>
          <w:szCs w:val="20"/>
        </w:rPr>
        <w:t>J</w:t>
      </w:r>
      <w:r w:rsidR="00572143" w:rsidRPr="006F401A">
        <w:rPr>
          <w:sz w:val="20"/>
          <w:szCs w:val="20"/>
        </w:rPr>
        <w:t xml:space="preserve">os yhdistymisestä on päätetty </w:t>
      </w:r>
      <w:r w:rsidRPr="006F401A">
        <w:rPr>
          <w:sz w:val="20"/>
          <w:szCs w:val="20"/>
        </w:rPr>
        <w:t xml:space="preserve">yhteen </w:t>
      </w:r>
      <w:r w:rsidR="003C12FC" w:rsidRPr="006F401A">
        <w:rPr>
          <w:sz w:val="20"/>
          <w:szCs w:val="20"/>
        </w:rPr>
        <w:t>liittyv</w:t>
      </w:r>
      <w:r w:rsidRPr="006F401A">
        <w:rPr>
          <w:sz w:val="20"/>
          <w:szCs w:val="20"/>
        </w:rPr>
        <w:t xml:space="preserve">ien </w:t>
      </w:r>
      <w:r w:rsidR="003C12FC" w:rsidRPr="006F401A">
        <w:rPr>
          <w:sz w:val="20"/>
          <w:szCs w:val="20"/>
        </w:rPr>
        <w:t>osasto</w:t>
      </w:r>
      <w:r w:rsidRPr="006F401A">
        <w:rPr>
          <w:sz w:val="20"/>
          <w:szCs w:val="20"/>
        </w:rPr>
        <w:t>je</w:t>
      </w:r>
      <w:r w:rsidR="003C12FC" w:rsidRPr="006F401A">
        <w:rPr>
          <w:sz w:val="20"/>
          <w:szCs w:val="20"/>
        </w:rPr>
        <w:t xml:space="preserve">n </w:t>
      </w:r>
      <w:r w:rsidR="00572143" w:rsidRPr="006F401A">
        <w:rPr>
          <w:sz w:val="20"/>
          <w:szCs w:val="20"/>
        </w:rPr>
        <w:t>ylimääräis</w:t>
      </w:r>
      <w:r w:rsidRPr="006F401A">
        <w:rPr>
          <w:sz w:val="20"/>
          <w:szCs w:val="20"/>
        </w:rPr>
        <w:t>i</w:t>
      </w:r>
      <w:r w:rsidR="00572143" w:rsidRPr="006F401A">
        <w:rPr>
          <w:sz w:val="20"/>
          <w:szCs w:val="20"/>
        </w:rPr>
        <w:t>ssä osaston kokouks</w:t>
      </w:r>
      <w:r w:rsidRPr="006F401A">
        <w:rPr>
          <w:sz w:val="20"/>
          <w:szCs w:val="20"/>
        </w:rPr>
        <w:t>i</w:t>
      </w:r>
      <w:r w:rsidR="00572143" w:rsidRPr="006F401A">
        <w:rPr>
          <w:sz w:val="20"/>
          <w:szCs w:val="20"/>
        </w:rPr>
        <w:t>ssa ja kyseinen yhdistyminen on hyväksytty kaikkien osast</w:t>
      </w:r>
      <w:r w:rsidR="00161DA6" w:rsidRPr="006F401A">
        <w:rPr>
          <w:sz w:val="20"/>
          <w:szCs w:val="20"/>
        </w:rPr>
        <w:t>ojen ylimääräisissä kokouksissa, osastojen sääntömääräistä syyskokousta ei tarvitse pitää</w:t>
      </w:r>
      <w:r w:rsidR="00A50ECD" w:rsidRPr="006F401A">
        <w:rPr>
          <w:sz w:val="20"/>
          <w:szCs w:val="20"/>
        </w:rPr>
        <w:t>.</w:t>
      </w:r>
      <w:r w:rsidRPr="006F401A">
        <w:rPr>
          <w:sz w:val="20"/>
          <w:szCs w:val="20"/>
        </w:rPr>
        <w:t xml:space="preserve"> Päätettävät asiat siirtyvät uuden osaston päätettäviksi.</w:t>
      </w:r>
    </w:p>
    <w:p w14:paraId="2C89EED0" w14:textId="77777777" w:rsidR="00D9635F" w:rsidRPr="000B7F8C" w:rsidRDefault="00D9635F" w:rsidP="00572143">
      <w:pPr>
        <w:pStyle w:val="Default"/>
        <w:jc w:val="both"/>
        <w:rPr>
          <w:sz w:val="22"/>
          <w:szCs w:val="22"/>
        </w:rPr>
      </w:pPr>
    </w:p>
    <w:p w14:paraId="429B6F0A" w14:textId="77777777" w:rsidR="004D55B1" w:rsidRPr="000B7F8C" w:rsidRDefault="004D55B1" w:rsidP="00572143">
      <w:pPr>
        <w:pStyle w:val="Default"/>
        <w:jc w:val="both"/>
        <w:rPr>
          <w:b/>
          <w:sz w:val="22"/>
          <w:szCs w:val="22"/>
        </w:rPr>
      </w:pPr>
      <w:r w:rsidRPr="000B7F8C">
        <w:rPr>
          <w:b/>
          <w:sz w:val="22"/>
          <w:szCs w:val="22"/>
        </w:rPr>
        <w:t>Malliprosessi pähkinänkuoressa</w:t>
      </w:r>
    </w:p>
    <w:p w14:paraId="5FFFA56D" w14:textId="77777777" w:rsidR="004D55B1" w:rsidRPr="006F401A" w:rsidRDefault="004D55B1" w:rsidP="00572143">
      <w:pPr>
        <w:pStyle w:val="Default"/>
        <w:jc w:val="both"/>
        <w:rPr>
          <w:sz w:val="20"/>
          <w:szCs w:val="20"/>
        </w:rPr>
      </w:pPr>
      <w:r w:rsidRPr="006F401A">
        <w:rPr>
          <w:i/>
          <w:sz w:val="20"/>
          <w:szCs w:val="20"/>
        </w:rPr>
        <w:t>Osastojen X ja Y toiminta lakkaa ja perustetaan uusi osasto Z.</w:t>
      </w:r>
    </w:p>
    <w:p w14:paraId="6D7A3BC8" w14:textId="77777777" w:rsidR="004D55B1" w:rsidRPr="006F401A" w:rsidRDefault="004D55B1" w:rsidP="00572143">
      <w:pPr>
        <w:pStyle w:val="Default"/>
        <w:jc w:val="both"/>
        <w:rPr>
          <w:sz w:val="20"/>
          <w:szCs w:val="20"/>
        </w:rPr>
      </w:pPr>
    </w:p>
    <w:p w14:paraId="05546B29" w14:textId="77777777" w:rsidR="004D55B1" w:rsidRPr="006F401A" w:rsidRDefault="004D55B1" w:rsidP="00572143">
      <w:pPr>
        <w:pStyle w:val="Default"/>
        <w:jc w:val="both"/>
        <w:rPr>
          <w:sz w:val="20"/>
          <w:szCs w:val="20"/>
        </w:rPr>
      </w:pPr>
      <w:r w:rsidRPr="006F401A">
        <w:rPr>
          <w:sz w:val="20"/>
          <w:szCs w:val="20"/>
        </w:rPr>
        <w:t xml:space="preserve">Prosessi voidaan käynnistää milloin tahansa. Käytännön syistä (toimintavuosi ja tilivuosi) on </w:t>
      </w:r>
      <w:r w:rsidR="00E53AC7" w:rsidRPr="006F401A">
        <w:rPr>
          <w:sz w:val="20"/>
          <w:szCs w:val="20"/>
        </w:rPr>
        <w:t>suositeltavaa</w:t>
      </w:r>
      <w:r w:rsidRPr="006F401A">
        <w:rPr>
          <w:sz w:val="20"/>
          <w:szCs w:val="20"/>
        </w:rPr>
        <w:t xml:space="preserve">, että päätökset tehdään syyskokouksen yhteydessä ja uusi osasto </w:t>
      </w:r>
      <w:r w:rsidR="00E53AC7" w:rsidRPr="006F401A">
        <w:rPr>
          <w:sz w:val="20"/>
          <w:szCs w:val="20"/>
        </w:rPr>
        <w:t>perustetaan</w:t>
      </w:r>
      <w:r w:rsidRPr="006F401A">
        <w:rPr>
          <w:sz w:val="20"/>
          <w:szCs w:val="20"/>
        </w:rPr>
        <w:t xml:space="preserve"> 1.1. alkaen.</w:t>
      </w:r>
    </w:p>
    <w:p w14:paraId="129FAEFB" w14:textId="77777777" w:rsidR="004D55B1" w:rsidRPr="006F401A" w:rsidRDefault="004D55B1" w:rsidP="00572143">
      <w:pPr>
        <w:pStyle w:val="Default"/>
        <w:jc w:val="both"/>
        <w:rPr>
          <w:sz w:val="20"/>
          <w:szCs w:val="20"/>
        </w:rPr>
      </w:pPr>
    </w:p>
    <w:p w14:paraId="130897AC" w14:textId="77777777" w:rsidR="004D55B1" w:rsidRPr="006F401A" w:rsidRDefault="004D55B1" w:rsidP="004D55B1">
      <w:pPr>
        <w:pStyle w:val="Default"/>
        <w:numPr>
          <w:ilvl w:val="0"/>
          <w:numId w:val="1"/>
        </w:numPr>
        <w:jc w:val="both"/>
        <w:rPr>
          <w:sz w:val="20"/>
          <w:szCs w:val="20"/>
        </w:rPr>
      </w:pPr>
      <w:r w:rsidRPr="006F401A">
        <w:rPr>
          <w:sz w:val="20"/>
          <w:szCs w:val="20"/>
        </w:rPr>
        <w:t>Osastot X ja Y kutsuvat koolle syyskokoukset. Aie yhdistymisestä uudeksi osastoksi on mainittuna kokouskutsussa ensimmäisenä käsiteltävänä asiana kokouksen järjestäytymisen jälkeen. Osastot pitävät kokouksensa mielellään samana päivänä, samaan aikaan.</w:t>
      </w:r>
    </w:p>
    <w:p w14:paraId="4BAF55B6" w14:textId="77777777" w:rsidR="00022C9F" w:rsidRPr="006F401A" w:rsidRDefault="00022C9F" w:rsidP="00022C9F">
      <w:pPr>
        <w:pStyle w:val="Default"/>
        <w:ind w:left="360"/>
        <w:jc w:val="both"/>
        <w:rPr>
          <w:sz w:val="20"/>
          <w:szCs w:val="20"/>
        </w:rPr>
      </w:pPr>
    </w:p>
    <w:p w14:paraId="2077F1BF" w14:textId="13609A1E" w:rsidR="004D55B1" w:rsidRPr="006F401A" w:rsidRDefault="004D55B1" w:rsidP="004D55B1">
      <w:pPr>
        <w:pStyle w:val="Default"/>
        <w:numPr>
          <w:ilvl w:val="0"/>
          <w:numId w:val="1"/>
        </w:numPr>
        <w:jc w:val="both"/>
        <w:rPr>
          <w:sz w:val="20"/>
          <w:szCs w:val="20"/>
        </w:rPr>
      </w:pPr>
      <w:r w:rsidRPr="006F401A">
        <w:rPr>
          <w:sz w:val="20"/>
          <w:szCs w:val="20"/>
        </w:rPr>
        <w:t>Osaston kokouksessa päätetään yhdistymisestä. Päätökseen vaaditaan 2/3 enem</w:t>
      </w:r>
      <w:r w:rsidR="00810F08" w:rsidRPr="006F401A">
        <w:rPr>
          <w:sz w:val="20"/>
          <w:szCs w:val="20"/>
        </w:rPr>
        <w:t>m</w:t>
      </w:r>
      <w:r w:rsidRPr="006F401A">
        <w:rPr>
          <w:sz w:val="20"/>
          <w:szCs w:val="20"/>
        </w:rPr>
        <w:t>istö</w:t>
      </w:r>
      <w:r w:rsidR="00A50ECD" w:rsidRPr="006F401A">
        <w:rPr>
          <w:sz w:val="20"/>
          <w:szCs w:val="20"/>
        </w:rPr>
        <w:t xml:space="preserve"> annetuista äänistä</w:t>
      </w:r>
      <w:r w:rsidRPr="006F401A">
        <w:rPr>
          <w:sz w:val="20"/>
          <w:szCs w:val="20"/>
        </w:rPr>
        <w:t>.</w:t>
      </w:r>
      <w:r w:rsidR="00700408" w:rsidRPr="006F401A">
        <w:rPr>
          <w:sz w:val="20"/>
          <w:szCs w:val="20"/>
        </w:rPr>
        <w:t xml:space="preserve"> Päätösesityksen taustalla on hyvä olla liittyvien osastojen </w:t>
      </w:r>
      <w:r w:rsidR="003C12FC" w:rsidRPr="006F401A">
        <w:rPr>
          <w:sz w:val="20"/>
          <w:szCs w:val="20"/>
        </w:rPr>
        <w:t xml:space="preserve">hyvin </w:t>
      </w:r>
      <w:r w:rsidR="003C12FC" w:rsidRPr="006F401A">
        <w:rPr>
          <w:sz w:val="20"/>
          <w:szCs w:val="20"/>
        </w:rPr>
        <w:lastRenderedPageBreak/>
        <w:t xml:space="preserve">valmisteltu </w:t>
      </w:r>
      <w:r w:rsidR="00700408" w:rsidRPr="006F401A">
        <w:rPr>
          <w:sz w:val="20"/>
          <w:szCs w:val="20"/>
        </w:rPr>
        <w:t>yhdistymissopimus, jossa sovitaan mm. osastojen olemassa olevien toimintojen siirtymisestä uudelle osastolle.</w:t>
      </w:r>
      <w:r w:rsidR="00B54A23" w:rsidRPr="006F401A">
        <w:rPr>
          <w:sz w:val="20"/>
          <w:szCs w:val="20"/>
        </w:rPr>
        <w:t xml:space="preserve"> Päätöksiin tulee sisältyä päätös päivästä, jolloin uusi osasto aloittaa toimintansa ja vanhat lakkaavat toimimasta.</w:t>
      </w:r>
    </w:p>
    <w:p w14:paraId="348202EE" w14:textId="77777777" w:rsidR="00022C9F" w:rsidRPr="006F401A" w:rsidRDefault="00022C9F" w:rsidP="00022C9F">
      <w:pPr>
        <w:pStyle w:val="Default"/>
        <w:ind w:left="360"/>
        <w:jc w:val="both"/>
        <w:rPr>
          <w:sz w:val="20"/>
          <w:szCs w:val="20"/>
        </w:rPr>
      </w:pPr>
    </w:p>
    <w:p w14:paraId="7AB7366E" w14:textId="77777777" w:rsidR="004D55B1" w:rsidRPr="006F401A" w:rsidRDefault="004D55B1" w:rsidP="004D55B1">
      <w:pPr>
        <w:pStyle w:val="Default"/>
        <w:numPr>
          <w:ilvl w:val="0"/>
          <w:numId w:val="1"/>
        </w:numPr>
        <w:jc w:val="both"/>
        <w:rPr>
          <w:sz w:val="20"/>
          <w:szCs w:val="20"/>
        </w:rPr>
      </w:pPr>
      <w:r w:rsidRPr="006F401A">
        <w:rPr>
          <w:sz w:val="20"/>
          <w:szCs w:val="20"/>
        </w:rPr>
        <w:t>Osasto</w:t>
      </w:r>
      <w:r w:rsidR="00810F08" w:rsidRPr="006F401A">
        <w:rPr>
          <w:sz w:val="20"/>
          <w:szCs w:val="20"/>
        </w:rPr>
        <w:t>jen k</w:t>
      </w:r>
      <w:r w:rsidRPr="006F401A">
        <w:rPr>
          <w:sz w:val="20"/>
          <w:szCs w:val="20"/>
        </w:rPr>
        <w:t>okouks</w:t>
      </w:r>
      <w:r w:rsidR="00810F08" w:rsidRPr="006F401A">
        <w:rPr>
          <w:sz w:val="20"/>
          <w:szCs w:val="20"/>
        </w:rPr>
        <w:t>is</w:t>
      </w:r>
      <w:r w:rsidRPr="006F401A">
        <w:rPr>
          <w:sz w:val="20"/>
          <w:szCs w:val="20"/>
        </w:rPr>
        <w:t xml:space="preserve">sa pidetään yhdistymiskysymyksen käsittelyn jälkeen tauko, jonka aikana selvitetään, onko myös </w:t>
      </w:r>
      <w:r w:rsidR="00810F08" w:rsidRPr="006F401A">
        <w:rPr>
          <w:sz w:val="20"/>
          <w:szCs w:val="20"/>
        </w:rPr>
        <w:t xml:space="preserve">toinen </w:t>
      </w:r>
      <w:r w:rsidRPr="006F401A">
        <w:rPr>
          <w:sz w:val="20"/>
          <w:szCs w:val="20"/>
        </w:rPr>
        <w:t xml:space="preserve">osasto päättänyt yhdistymisestä. </w:t>
      </w:r>
    </w:p>
    <w:p w14:paraId="61B00F39" w14:textId="77777777" w:rsidR="00022C9F" w:rsidRPr="006F401A" w:rsidRDefault="00022C9F" w:rsidP="00022C9F">
      <w:pPr>
        <w:pStyle w:val="Default"/>
        <w:ind w:left="360"/>
        <w:jc w:val="both"/>
        <w:rPr>
          <w:sz w:val="20"/>
          <w:szCs w:val="20"/>
        </w:rPr>
      </w:pPr>
    </w:p>
    <w:p w14:paraId="3A44E1E3" w14:textId="0F1BD529" w:rsidR="00022C9F" w:rsidRPr="006F401A" w:rsidRDefault="004D55B1" w:rsidP="004D55B1">
      <w:pPr>
        <w:pStyle w:val="Default"/>
        <w:numPr>
          <w:ilvl w:val="0"/>
          <w:numId w:val="1"/>
        </w:numPr>
        <w:jc w:val="both"/>
        <w:rPr>
          <w:sz w:val="20"/>
          <w:szCs w:val="20"/>
        </w:rPr>
      </w:pPr>
      <w:r w:rsidRPr="006F401A">
        <w:rPr>
          <w:sz w:val="20"/>
          <w:szCs w:val="20"/>
        </w:rPr>
        <w:t xml:space="preserve">Jos molemmat (tai kaikki, jos useampia) osastot ovat </w:t>
      </w:r>
      <w:r w:rsidR="00810F08" w:rsidRPr="006F401A">
        <w:rPr>
          <w:sz w:val="20"/>
          <w:szCs w:val="20"/>
        </w:rPr>
        <w:t>päättäneet yhdistyä</w:t>
      </w:r>
      <w:r w:rsidR="00533C0B" w:rsidRPr="006F401A">
        <w:rPr>
          <w:sz w:val="20"/>
          <w:szCs w:val="20"/>
        </w:rPr>
        <w:t>,</w:t>
      </w:r>
      <w:r w:rsidR="00810F08" w:rsidRPr="006F401A">
        <w:rPr>
          <w:sz w:val="20"/>
          <w:szCs w:val="20"/>
        </w:rPr>
        <w:t xml:space="preserve"> luottamushenkilövalintoja ja seuraavan vuoden toimintasuunnitelmaa ja talousarvioita ei käsitellä kokouksessa, vaan pöytäkirjaan merkitään näiden asioiden siirtäminen uuden osaston kokoukseen käsiteltäväksi uuden osaston osalta. </w:t>
      </w:r>
    </w:p>
    <w:p w14:paraId="7F9A95AE" w14:textId="77777777" w:rsidR="00022C9F" w:rsidRPr="006F401A" w:rsidRDefault="00351666" w:rsidP="00022C9F">
      <w:pPr>
        <w:pStyle w:val="Default"/>
        <w:jc w:val="both"/>
        <w:rPr>
          <w:sz w:val="20"/>
          <w:szCs w:val="20"/>
        </w:rPr>
      </w:pPr>
      <w:r w:rsidRPr="006F401A" w:rsidDel="00351666">
        <w:rPr>
          <w:sz w:val="20"/>
          <w:szCs w:val="20"/>
        </w:rPr>
        <w:t xml:space="preserve"> </w:t>
      </w:r>
    </w:p>
    <w:p w14:paraId="686D3AB5" w14:textId="77777777" w:rsidR="004D55B1" w:rsidRPr="006F401A" w:rsidRDefault="00022C9F" w:rsidP="004D55B1">
      <w:pPr>
        <w:pStyle w:val="Default"/>
        <w:numPr>
          <w:ilvl w:val="0"/>
          <w:numId w:val="1"/>
        </w:numPr>
        <w:jc w:val="both"/>
        <w:rPr>
          <w:sz w:val="20"/>
          <w:szCs w:val="20"/>
        </w:rPr>
      </w:pPr>
      <w:r w:rsidRPr="006F401A">
        <w:rPr>
          <w:sz w:val="20"/>
          <w:szCs w:val="20"/>
        </w:rPr>
        <w:t xml:space="preserve">Osastot toimittavat kokousten pöytäkirjat piiritoimistoon. </w:t>
      </w:r>
    </w:p>
    <w:p w14:paraId="41720D64" w14:textId="77777777" w:rsidR="00022C9F" w:rsidRPr="006F401A" w:rsidRDefault="00022C9F" w:rsidP="00022C9F">
      <w:pPr>
        <w:pStyle w:val="Default"/>
        <w:ind w:left="360"/>
        <w:jc w:val="both"/>
        <w:rPr>
          <w:sz w:val="20"/>
          <w:szCs w:val="20"/>
        </w:rPr>
      </w:pPr>
    </w:p>
    <w:p w14:paraId="4F7894C9" w14:textId="77777777" w:rsidR="00022C9F" w:rsidRPr="006F401A" w:rsidRDefault="00022C9F" w:rsidP="004D55B1">
      <w:pPr>
        <w:pStyle w:val="Default"/>
        <w:numPr>
          <w:ilvl w:val="0"/>
          <w:numId w:val="1"/>
        </w:numPr>
        <w:jc w:val="both"/>
        <w:rPr>
          <w:sz w:val="20"/>
          <w:szCs w:val="20"/>
        </w:rPr>
      </w:pPr>
      <w:r w:rsidRPr="006F401A">
        <w:rPr>
          <w:sz w:val="20"/>
          <w:szCs w:val="20"/>
        </w:rPr>
        <w:t>Piirin hallitus käsittelee yhdistymisen. Piirin hallitus määrittelee uuden perustettavan osaston nimen, alueen sekä omaisuuden ja sitoumusten jakamisen.</w:t>
      </w:r>
      <w:r w:rsidR="00351666" w:rsidRPr="006F401A">
        <w:rPr>
          <w:sz w:val="20"/>
          <w:szCs w:val="20"/>
        </w:rPr>
        <w:t xml:space="preserve"> Tämä voi tapahtua osastojen yhdistymissopimuksessa esitetyn tai yhdistyvien osastojen muuten tekemän esityksen pohjalta.</w:t>
      </w:r>
    </w:p>
    <w:p w14:paraId="5FF0CC98" w14:textId="77777777" w:rsidR="00022C9F" w:rsidRPr="006F401A" w:rsidRDefault="00022C9F" w:rsidP="00022C9F">
      <w:pPr>
        <w:pStyle w:val="Default"/>
        <w:jc w:val="both"/>
        <w:rPr>
          <w:sz w:val="20"/>
          <w:szCs w:val="20"/>
        </w:rPr>
      </w:pPr>
    </w:p>
    <w:p w14:paraId="33E5BA70" w14:textId="34757814" w:rsidR="00022C9F" w:rsidRPr="006F401A" w:rsidRDefault="00022C9F" w:rsidP="004D55B1">
      <w:pPr>
        <w:pStyle w:val="Default"/>
        <w:numPr>
          <w:ilvl w:val="0"/>
          <w:numId w:val="1"/>
        </w:numPr>
        <w:jc w:val="both"/>
        <w:rPr>
          <w:sz w:val="20"/>
          <w:szCs w:val="20"/>
        </w:rPr>
      </w:pPr>
      <w:r w:rsidRPr="006F401A">
        <w:rPr>
          <w:sz w:val="20"/>
          <w:szCs w:val="20"/>
        </w:rPr>
        <w:t>Uuden osaston</w:t>
      </w:r>
      <w:r w:rsidR="00B54A23" w:rsidRPr="006F401A">
        <w:rPr>
          <w:sz w:val="20"/>
          <w:szCs w:val="20"/>
        </w:rPr>
        <w:t xml:space="preserve"> on kuukauden kuluessa uuden osaston aloittamisesta kutsuttava koolle ylimääräinen osaston kokous. Jos yhdistyminen on tapahtunut 1.1., on osaston </w:t>
      </w:r>
      <w:r w:rsidRPr="006F401A">
        <w:rPr>
          <w:sz w:val="20"/>
          <w:szCs w:val="20"/>
        </w:rPr>
        <w:t>kokous kutsut</w:t>
      </w:r>
      <w:r w:rsidR="00B54A23" w:rsidRPr="006F401A">
        <w:rPr>
          <w:sz w:val="20"/>
          <w:szCs w:val="20"/>
        </w:rPr>
        <w:t xml:space="preserve">tava koolle tammikuun aikana. </w:t>
      </w:r>
      <w:r w:rsidRPr="006F401A">
        <w:rPr>
          <w:sz w:val="20"/>
          <w:szCs w:val="20"/>
        </w:rPr>
        <w:t xml:space="preserve">Kokouksessa tehdään luottamushenkilövalinnat ja käsitellään uuden osaston toimintasuunnitelma ja talousarvio. </w:t>
      </w:r>
    </w:p>
    <w:p w14:paraId="0F2E1EA7" w14:textId="77777777" w:rsidR="00E53AC7" w:rsidRPr="006F401A" w:rsidRDefault="00E53AC7" w:rsidP="00E53AC7">
      <w:pPr>
        <w:pStyle w:val="Default"/>
        <w:jc w:val="both"/>
        <w:rPr>
          <w:sz w:val="20"/>
          <w:szCs w:val="20"/>
        </w:rPr>
      </w:pPr>
    </w:p>
    <w:p w14:paraId="775A967A" w14:textId="77777777" w:rsidR="00E53AC7" w:rsidRPr="006F401A" w:rsidRDefault="00351666" w:rsidP="00351666">
      <w:pPr>
        <w:pStyle w:val="Default"/>
        <w:numPr>
          <w:ilvl w:val="0"/>
          <w:numId w:val="1"/>
        </w:numPr>
        <w:jc w:val="both"/>
        <w:rPr>
          <w:sz w:val="20"/>
          <w:szCs w:val="20"/>
        </w:rPr>
      </w:pPr>
      <w:r w:rsidRPr="006F401A">
        <w:rPr>
          <w:sz w:val="20"/>
          <w:szCs w:val="20"/>
        </w:rPr>
        <w:t>Jäsenten siirtymisen sekä tilintarkastuksen ja vastuuvapauden myöntämisen osalta katso erilliset kappaleet.</w:t>
      </w:r>
    </w:p>
    <w:p w14:paraId="694BADCB" w14:textId="58579AE2" w:rsidR="00D9635F" w:rsidRDefault="00D9635F" w:rsidP="00572143">
      <w:pPr>
        <w:pStyle w:val="Default"/>
        <w:jc w:val="both"/>
        <w:rPr>
          <w:i/>
          <w:iCs/>
          <w:sz w:val="20"/>
          <w:szCs w:val="20"/>
        </w:rPr>
      </w:pPr>
    </w:p>
    <w:p w14:paraId="5027BBAA" w14:textId="7D003F41" w:rsidR="00572143" w:rsidRDefault="00351666" w:rsidP="00FC73A5">
      <w:pPr>
        <w:pStyle w:val="Otsikko2"/>
      </w:pPr>
      <w:bookmarkStart w:id="3" w:name="_Toc622930242"/>
      <w:r>
        <w:t xml:space="preserve">Piirin </w:t>
      </w:r>
      <w:r w:rsidR="00572143" w:rsidRPr="004D42C9">
        <w:t xml:space="preserve">hallituksen rooli </w:t>
      </w:r>
      <w:r w:rsidR="00B54A23">
        <w:t>molemmissa yhdisty</w:t>
      </w:r>
      <w:r w:rsidR="00510681">
        <w:t>mis</w:t>
      </w:r>
      <w:r w:rsidR="00B54A23">
        <w:t>tavoissa</w:t>
      </w:r>
      <w:bookmarkEnd w:id="3"/>
    </w:p>
    <w:p w14:paraId="7F005608" w14:textId="32A4B1B5" w:rsidR="00B54A23" w:rsidRDefault="00B54A23" w:rsidP="00FF360F"/>
    <w:p w14:paraId="6DC97110" w14:textId="690799A2" w:rsidR="00B54A23" w:rsidRPr="006F401A" w:rsidRDefault="00B54A23" w:rsidP="00FF360F">
      <w:r w:rsidRPr="006F401A">
        <w:t xml:space="preserve">Asetuksen 26§ mukaan lopullisen päätöksen osastojen yhdistymisestä tai jakautumisesta tekee piirin hallitus sen jälkeen, kun osastot ovat päättäneet yhdistymisestä tai jakautumisesta omissa kokouksissaan. Piirin hallitus päättää yhdistymisen tuloksena syntyneen osaston tai jakautumisen tuloksena syntyneiden osastojen nimestä ja rajoista, sekä yhdistyvien tai jakautuvien osastojen omaisuuden ja sitoumusten siirtymisestä. </w:t>
      </w:r>
    </w:p>
    <w:p w14:paraId="5946241F" w14:textId="77777777" w:rsidR="00572143" w:rsidRPr="00022C9F" w:rsidRDefault="00572143">
      <w:pPr>
        <w:rPr>
          <w:sz w:val="28"/>
          <w:szCs w:val="28"/>
        </w:rPr>
      </w:pPr>
    </w:p>
    <w:p w14:paraId="72E4A561" w14:textId="77777777" w:rsidR="00022C9F" w:rsidRPr="004D42C9" w:rsidRDefault="00022C9F" w:rsidP="00FC73A5">
      <w:pPr>
        <w:pStyle w:val="Otsikko1"/>
      </w:pPr>
      <w:bookmarkStart w:id="4" w:name="_Toc144235961"/>
      <w:r w:rsidRPr="004D42C9">
        <w:t>Käytännön kysymyksiä ja vastauksia</w:t>
      </w:r>
      <w:bookmarkEnd w:id="4"/>
    </w:p>
    <w:p w14:paraId="48A97E90" w14:textId="77777777" w:rsidR="00022C9F" w:rsidRDefault="00022C9F"/>
    <w:p w14:paraId="29692BC3" w14:textId="77777777" w:rsidR="00022C9F" w:rsidRPr="004D42C9" w:rsidRDefault="004D42C9" w:rsidP="00FC73A5">
      <w:pPr>
        <w:pStyle w:val="Otsikko2"/>
      </w:pPr>
      <w:bookmarkStart w:id="5" w:name="_Toc2022698461"/>
      <w:r>
        <w:t xml:space="preserve">1) </w:t>
      </w:r>
      <w:r w:rsidR="00022C9F" w:rsidRPr="004D42C9">
        <w:t>Valmistelu</w:t>
      </w:r>
      <w:bookmarkEnd w:id="5"/>
    </w:p>
    <w:p w14:paraId="42C09C53" w14:textId="77777777" w:rsidR="004D42C9" w:rsidRDefault="004D42C9"/>
    <w:p w14:paraId="7239F6BD" w14:textId="50466514" w:rsidR="00022C9F" w:rsidRPr="006F401A" w:rsidRDefault="004D42C9">
      <w:r w:rsidRPr="006F401A">
        <w:t xml:space="preserve">Asian valmistelu hyvin ennakkoon on avainasemassa yhdistymisprosesseissa. Ennen varsinaista päätöksentekoa </w:t>
      </w:r>
      <w:r w:rsidR="00A9351C" w:rsidRPr="006F401A">
        <w:t xml:space="preserve">mahdollisesta </w:t>
      </w:r>
      <w:r w:rsidRPr="006F401A">
        <w:t xml:space="preserve">yhdistymisestä on </w:t>
      </w:r>
      <w:r w:rsidR="00A40E8A" w:rsidRPr="006F401A">
        <w:t>hyödyllistä</w:t>
      </w:r>
      <w:r w:rsidRPr="006F401A">
        <w:t xml:space="preserve"> keskustella </w:t>
      </w:r>
      <w:r w:rsidR="00A9351C" w:rsidRPr="006F401A">
        <w:t>l</w:t>
      </w:r>
      <w:r w:rsidRPr="006F401A">
        <w:t>aajasti</w:t>
      </w:r>
      <w:r w:rsidR="00282DE6" w:rsidRPr="006F401A">
        <w:t xml:space="preserve"> ja avoimesti</w:t>
      </w:r>
      <w:r w:rsidRPr="006F401A">
        <w:t xml:space="preserve"> osastossa. Ennen varsinaista yhdistymisprosessin käynnistämistä osaston hallitus voi järjestää esim. jäsenillan tai seminaarin, jossa pohditaan asiaa yhdessä. </w:t>
      </w:r>
      <w:r w:rsidR="0093576E" w:rsidRPr="006F401A">
        <w:t>Prosessin aikana on hyvä viestiä säännöllisesti jäsenille ja vapaaehtoisille prosessin etenemisestä sekä vaikutusmahdollisuuksista siihen. Piiri tulee ottaa mukaan valmisteluun heti prosessin alussa.</w:t>
      </w:r>
    </w:p>
    <w:p w14:paraId="34BBA1A7" w14:textId="77777777" w:rsidR="004D42C9" w:rsidRPr="006F401A" w:rsidRDefault="004D42C9"/>
    <w:p w14:paraId="1D355A36" w14:textId="086636B9" w:rsidR="00282DE6" w:rsidRPr="006F401A" w:rsidRDefault="004D42C9">
      <w:r w:rsidRPr="006F401A">
        <w:t xml:space="preserve">Yhdistymisen valmistelu kannattaa </w:t>
      </w:r>
      <w:r w:rsidR="00282DE6" w:rsidRPr="006F401A">
        <w:t>aloittaa</w:t>
      </w:r>
      <w:r w:rsidRPr="006F401A">
        <w:t xml:space="preserve"> jo esim. kevätkokouksessa tai edellisen vuoden syyskokouksessa. Jos osastossa ollaan suunnittelemassa yhdistymisprosessin käynnistämisestä, kannattaa osaston kokouksessa jo ennakkoon valtuuttaa osaston hallitus </w:t>
      </w:r>
      <w:r w:rsidRPr="006F401A">
        <w:lastRenderedPageBreak/>
        <w:t xml:space="preserve">käymään keskusteluja naapuriosastojen ja piirin kanssa asiaan liittyen. Näin asia ei tule päätösvaiheessa yllättäen osaston kokoukseen käsiteltäväksi, vaan osaston hallitus </w:t>
      </w:r>
      <w:r w:rsidR="00282DE6" w:rsidRPr="006F401A">
        <w:t xml:space="preserve">selvittää liittymistä </w:t>
      </w:r>
      <w:r w:rsidRPr="006F401A">
        <w:t>jäsenistön valtuutuksella.</w:t>
      </w:r>
      <w:r w:rsidR="00282DE6" w:rsidRPr="006F401A">
        <w:t xml:space="preserve"> Käsiteltäväksi tulevat niin taloudelliset kysymykset kuin toiminnan siirtyminen osaksi uutta osastoa.  </w:t>
      </w:r>
    </w:p>
    <w:p w14:paraId="22D29B97" w14:textId="77777777" w:rsidR="00282DE6" w:rsidRPr="006F401A" w:rsidRDefault="00282DE6"/>
    <w:p w14:paraId="04A7BEC2" w14:textId="0C2518EB" w:rsidR="004D42C9" w:rsidRPr="006F401A" w:rsidRDefault="00A40E8A">
      <w:r w:rsidRPr="006F401A">
        <w:t>Yhdistymisestä voi olla hyödyllistä laatia yhdistyvien osastojen välinen kirjallinen yhdistymissopimus, joka hyväksytään osaston kokouksessa yhdistymispäätöstä tehtäessä. Yhdistymissopimukseen voi kirjata kaikki keskeiset yhdistymiseen liittyvät asiat jokaisen yhdistyvän osaston näkökulmasta ja huolehtia siten eri näkökantojen (niin toiminnallisten kuin taloudellisten) huomioiminen yhdistymisprosessissa.</w:t>
      </w:r>
    </w:p>
    <w:p w14:paraId="324DD638" w14:textId="77777777" w:rsidR="004D42C9" w:rsidRPr="006F401A" w:rsidRDefault="004D42C9">
      <w:pPr>
        <w:rPr>
          <w:sz w:val="18"/>
          <w:szCs w:val="18"/>
        </w:rPr>
      </w:pPr>
    </w:p>
    <w:p w14:paraId="37377E79" w14:textId="7CEAE63E" w:rsidR="00022C9F" w:rsidRPr="004D42C9" w:rsidRDefault="004D42C9" w:rsidP="00A843A1">
      <w:pPr>
        <w:pStyle w:val="Otsikko2"/>
      </w:pPr>
      <w:bookmarkStart w:id="6" w:name="_Toc1033815720"/>
      <w:r>
        <w:t xml:space="preserve">2) </w:t>
      </w:r>
      <w:r w:rsidR="00022C9F" w:rsidRPr="004D42C9">
        <w:t>T</w:t>
      </w:r>
      <w:r w:rsidR="00897355">
        <w:t>oiminnan/ t</w:t>
      </w:r>
      <w:r w:rsidR="00022C9F" w:rsidRPr="004D42C9">
        <w:t xml:space="preserve">ilintarkastus ja tili- ja vastuuvapauden myöntäminen </w:t>
      </w:r>
      <w:r w:rsidR="00A40E8A">
        <w:t>yhdistymistilanteissa</w:t>
      </w:r>
      <w:bookmarkEnd w:id="6"/>
    </w:p>
    <w:p w14:paraId="66FBC34B" w14:textId="77777777" w:rsidR="00022C9F" w:rsidRDefault="00022C9F"/>
    <w:p w14:paraId="637FFE31" w14:textId="5568B40F" w:rsidR="00AC4105" w:rsidRPr="006F401A" w:rsidRDefault="00A40E8A">
      <w:r w:rsidRPr="006F401A">
        <w:t>Järjestön säännöissä ei ole määräyksiä t</w:t>
      </w:r>
      <w:r w:rsidR="00897355" w:rsidRPr="006F401A">
        <w:t>oiminnan/ t</w:t>
      </w:r>
      <w:r w:rsidRPr="006F401A">
        <w:t xml:space="preserve">ilintarkastuksen ja tili- ja vastuuvapauden myöntämisestä osastojen yhdistymistilanteissa. </w:t>
      </w:r>
      <w:r w:rsidR="00AC4105" w:rsidRPr="006F401A">
        <w:t>Asetuksen mukaan järjestön kirjanpidossa noudatetaan soveltuvin osin kirjanpitolakia ja kirjanpitoasetusta sekä tilintarkastuksessa tilintarkastuslakia. Tarkempia säännöksiä sisältyy järjestön taloussääntöön (7§</w:t>
      </w:r>
      <w:r w:rsidR="00CF1330" w:rsidRPr="006F401A">
        <w:t>, 8§</w:t>
      </w:r>
      <w:r w:rsidR="00AC4105" w:rsidRPr="006F401A">
        <w:t xml:space="preserve"> sekä </w:t>
      </w:r>
      <w:proofErr w:type="gramStart"/>
      <w:r w:rsidR="00E850F2" w:rsidRPr="006F401A">
        <w:t>34</w:t>
      </w:r>
      <w:r w:rsidR="00AC4105" w:rsidRPr="006F401A">
        <w:t>-</w:t>
      </w:r>
      <w:r w:rsidR="00E850F2" w:rsidRPr="006F401A">
        <w:t>36</w:t>
      </w:r>
      <w:proofErr w:type="gramEnd"/>
      <w:r w:rsidR="00AC4105" w:rsidRPr="006F401A">
        <w:t>§:t).</w:t>
      </w:r>
    </w:p>
    <w:p w14:paraId="404797DC" w14:textId="77777777" w:rsidR="00AC4105" w:rsidRPr="006F401A" w:rsidRDefault="00AC4105">
      <w:pPr>
        <w:rPr>
          <w:sz w:val="18"/>
          <w:szCs w:val="18"/>
        </w:rPr>
      </w:pPr>
    </w:p>
    <w:p w14:paraId="1599A8A5" w14:textId="27DBEA9A" w:rsidR="00AC4105" w:rsidRPr="006F401A" w:rsidRDefault="00AC4105">
      <w:pPr>
        <w:rPr>
          <w:rFonts w:eastAsia="Verdana" w:cs="Verdana"/>
        </w:rPr>
      </w:pPr>
      <w:r w:rsidRPr="006F401A">
        <w:t xml:space="preserve">Osastojen tulee kunkin tehdä viimeinen tilinpäätös siihen päivään, jolloin yhdistyminen astuu voimaan. Tämä tulee tehdä sen vuoksi, että lakkaavien osastojen varat ja sitoumukset voidaan tämän jälkeen katsoa siirtyvän uuteen osastoon samalla kun osaston tulos ja tase voidaan säännösten nojalla vahvistaa. </w:t>
      </w:r>
      <w:r w:rsidR="004D42C9" w:rsidRPr="006F401A">
        <w:t>Riippumatta siitä, miten yhdistyminen tehdään</w:t>
      </w:r>
      <w:r w:rsidR="00A9351C" w:rsidRPr="006F401A">
        <w:t>,</w:t>
      </w:r>
      <w:r w:rsidR="004D42C9" w:rsidRPr="006F401A">
        <w:t xml:space="preserve"> </w:t>
      </w:r>
      <w:r w:rsidR="00A9351C" w:rsidRPr="006F401A">
        <w:t>t</w:t>
      </w:r>
      <w:r w:rsidR="000A4EA0" w:rsidRPr="006F401A">
        <w:t>oiminnan/ t</w:t>
      </w:r>
      <w:r w:rsidR="00A9351C" w:rsidRPr="006F401A">
        <w:t>ilintarkastuksen tekeminen lakkaavalle osastolle säilyy osaston edellisen kokouksen valitsemien t</w:t>
      </w:r>
      <w:r w:rsidR="000A4EA0" w:rsidRPr="006F401A">
        <w:t>oiminnan/t</w:t>
      </w:r>
      <w:r w:rsidR="00A9351C" w:rsidRPr="006F401A">
        <w:t xml:space="preserve">ilintarkastajien tehtävänä. </w:t>
      </w:r>
      <w:r w:rsidR="57CBD6B2" w:rsidRPr="006F401A">
        <w:t>M</w:t>
      </w:r>
      <w:r w:rsidR="57CBD6B2" w:rsidRPr="006F401A">
        <w:rPr>
          <w:rFonts w:eastAsia="Calibri" w:cs="Calibri"/>
        </w:rPr>
        <w:t>ikäli viimeinen valittu tilin- /toiminnantarkastaja ei ole käytettävissä, tilin-/toiminnantarkastus tehdään piirin kanssa erikseen sovittavin järjestelyin.</w:t>
      </w:r>
      <w:r w:rsidR="57CBD6B2" w:rsidRPr="006F401A">
        <w:rPr>
          <w:rFonts w:ascii="Calibri" w:eastAsia="Calibri" w:hAnsi="Calibri" w:cs="Calibri"/>
          <w:sz w:val="22"/>
          <w:szCs w:val="22"/>
        </w:rPr>
        <w:t xml:space="preserve"> </w:t>
      </w:r>
    </w:p>
    <w:p w14:paraId="42E76DA0" w14:textId="77777777" w:rsidR="00AC4105" w:rsidRPr="006F401A" w:rsidRDefault="00AC4105"/>
    <w:p w14:paraId="436568FE" w14:textId="77777777" w:rsidR="004D42C9" w:rsidRPr="006F401A" w:rsidRDefault="00A9351C">
      <w:r w:rsidRPr="006F401A">
        <w:t xml:space="preserve">Toimintakertomuksen ja tilinpäätöksen valmistelee se taho, jolle </w:t>
      </w:r>
      <w:r w:rsidR="00AC4105" w:rsidRPr="006F401A">
        <w:t xml:space="preserve">yhdistyvän </w:t>
      </w:r>
      <w:r w:rsidRPr="006F401A">
        <w:t xml:space="preserve">osaston toiminta ja talous siirtyy eli käytännössä joko uuden perustetun osaston hallitus tai sen osaston hallitus, </w:t>
      </w:r>
      <w:r w:rsidR="00A40E8A" w:rsidRPr="006F401A">
        <w:t>jonka</w:t>
      </w:r>
      <w:r w:rsidRPr="006F401A">
        <w:t xml:space="preserve"> alueeseen l</w:t>
      </w:r>
      <w:r w:rsidR="00AC4105" w:rsidRPr="006F401A">
        <w:t>iittyvä ja sitä kautta lakannut</w:t>
      </w:r>
      <w:r w:rsidRPr="006F401A">
        <w:t xml:space="preserve"> osasto</w:t>
      </w:r>
      <w:r w:rsidR="00AC4105" w:rsidRPr="006F401A">
        <w:t>/osastot</w:t>
      </w:r>
      <w:r w:rsidRPr="006F401A">
        <w:t xml:space="preserve"> on liitetty. </w:t>
      </w:r>
    </w:p>
    <w:p w14:paraId="2479B842" w14:textId="77777777" w:rsidR="00A9351C" w:rsidRPr="000F7D35" w:rsidRDefault="00A9351C">
      <w:pPr>
        <w:rPr>
          <w:sz w:val="22"/>
          <w:szCs w:val="22"/>
        </w:rPr>
      </w:pPr>
    </w:p>
    <w:p w14:paraId="6C9E899A" w14:textId="77777777" w:rsidR="00A9351C" w:rsidRPr="006F401A" w:rsidRDefault="00A9351C">
      <w:r w:rsidRPr="006F401A">
        <w:t>Tili- ja vastuuvapauden käsittelee osaston kevätkokouksessa myös l</w:t>
      </w:r>
      <w:r w:rsidR="00AC4105" w:rsidRPr="006F401A">
        <w:t>iittyneen</w:t>
      </w:r>
      <w:r w:rsidRPr="006F401A">
        <w:t xml:space="preserve"> osaston</w:t>
      </w:r>
      <w:r w:rsidR="00AC4105" w:rsidRPr="006F401A">
        <w:t>/osastojen</w:t>
      </w:r>
      <w:r w:rsidRPr="006F401A">
        <w:t xml:space="preserve"> osalta </w:t>
      </w:r>
      <w:r w:rsidR="00AC4105" w:rsidRPr="006F401A">
        <w:t>uuden</w:t>
      </w:r>
      <w:r w:rsidRPr="006F401A">
        <w:t xml:space="preserve"> </w:t>
      </w:r>
      <w:r w:rsidR="00AC4105" w:rsidRPr="006F401A">
        <w:t xml:space="preserve">perustetun </w:t>
      </w:r>
      <w:r w:rsidRPr="006F401A">
        <w:t xml:space="preserve">osaston </w:t>
      </w:r>
      <w:r w:rsidR="00CE21F5" w:rsidRPr="006F401A">
        <w:t>kokous (</w:t>
      </w:r>
      <w:r w:rsidRPr="006F401A">
        <w:t>jäsenistö</w:t>
      </w:r>
      <w:r w:rsidR="00CE21F5" w:rsidRPr="006F401A">
        <w:t>)</w:t>
      </w:r>
      <w:r w:rsidR="00AC4105" w:rsidRPr="006F401A">
        <w:t xml:space="preserve"> tai sen vastaanottaneen osaston kokous</w:t>
      </w:r>
      <w:r w:rsidRPr="006F401A">
        <w:t xml:space="preserve">, </w:t>
      </w:r>
      <w:r w:rsidR="00AC4105" w:rsidRPr="006F401A">
        <w:t>jonka</w:t>
      </w:r>
      <w:r w:rsidRPr="006F401A">
        <w:t xml:space="preserve"> toiminta-alueeseen l</w:t>
      </w:r>
      <w:r w:rsidR="00AC4105" w:rsidRPr="006F401A">
        <w:t>iittyneen</w:t>
      </w:r>
      <w:r w:rsidRPr="006F401A">
        <w:t xml:space="preserve"> osaston</w:t>
      </w:r>
      <w:r w:rsidR="00AC4105" w:rsidRPr="006F401A">
        <w:t>/osastojen</w:t>
      </w:r>
      <w:r w:rsidRPr="006F401A">
        <w:t xml:space="preserve"> toiminta ja talous on liitetty. </w:t>
      </w:r>
    </w:p>
    <w:p w14:paraId="1911B9AE" w14:textId="77777777" w:rsidR="004D42C9" w:rsidRPr="006F401A" w:rsidRDefault="004D42C9"/>
    <w:p w14:paraId="580D0EDE" w14:textId="77777777" w:rsidR="00022C9F" w:rsidRPr="00BB7CDB" w:rsidRDefault="004D42C9" w:rsidP="00A843A1">
      <w:pPr>
        <w:pStyle w:val="Otsikko2"/>
      </w:pPr>
      <w:bookmarkStart w:id="7" w:name="_Toc1316034427"/>
      <w:r w:rsidRPr="00BB7CDB">
        <w:t xml:space="preserve">3) </w:t>
      </w:r>
      <w:r w:rsidR="00022C9F" w:rsidRPr="00BB7CDB">
        <w:t>Muutokset osastorekisteriin</w:t>
      </w:r>
      <w:bookmarkEnd w:id="7"/>
    </w:p>
    <w:p w14:paraId="08003F81" w14:textId="77777777" w:rsidR="00022C9F" w:rsidRDefault="00022C9F"/>
    <w:p w14:paraId="0C90FE13" w14:textId="09B3894E" w:rsidR="00BB7CDB" w:rsidRPr="006F401A" w:rsidRDefault="00BB7CDB">
      <w:r w:rsidRPr="006F401A">
        <w:t>Yhdistymiseen liittyvien päätösten jälkeen kaikki yhdistymisasiakirjat (osastojen kokousten pöytäkirjat, piirin hallituksen pöytäkirjanote asiasta) lähetetään</w:t>
      </w:r>
      <w:r w:rsidR="00A9351C" w:rsidRPr="006F401A">
        <w:t xml:space="preserve"> piiritoimistosta</w:t>
      </w:r>
      <w:r w:rsidR="00510681" w:rsidRPr="006F401A">
        <w:t xml:space="preserve"> keskustoimistoon järjestökehitysyksikköön</w:t>
      </w:r>
      <w:r w:rsidRPr="006F401A">
        <w:t xml:space="preserve"> järjestörekisterin ylläpitäjälle. </w:t>
      </w:r>
      <w:r w:rsidR="00AC4105" w:rsidRPr="006F401A">
        <w:t>P</w:t>
      </w:r>
      <w:r w:rsidRPr="006F401A">
        <w:t>öytäkirjois</w:t>
      </w:r>
      <w:r w:rsidR="00AC4105" w:rsidRPr="006F401A">
        <w:t>t</w:t>
      </w:r>
      <w:r w:rsidRPr="006F401A">
        <w:t xml:space="preserve">a </w:t>
      </w:r>
      <w:r w:rsidR="00AC4105" w:rsidRPr="006F401A">
        <w:t>tulee käydä</w:t>
      </w:r>
      <w:r w:rsidRPr="006F401A">
        <w:t xml:space="preserve"> selvästi</w:t>
      </w:r>
      <w:r w:rsidR="00AC4105" w:rsidRPr="006F401A">
        <w:t xml:space="preserve"> ilmi</w:t>
      </w:r>
      <w:r w:rsidRPr="006F401A">
        <w:t>, miten</w:t>
      </w:r>
      <w:r w:rsidR="00510681" w:rsidRPr="006F401A">
        <w:t xml:space="preserve"> ja milloin</w:t>
      </w:r>
      <w:r w:rsidRPr="006F401A">
        <w:t xml:space="preserve"> yhdistyminen on </w:t>
      </w:r>
      <w:r w:rsidR="00AC4105" w:rsidRPr="006F401A">
        <w:t>toteutettu, jotta rekisteriin voidaan tehdä asianmukaiset muutokset.</w:t>
      </w:r>
    </w:p>
    <w:p w14:paraId="316FD9F2" w14:textId="77777777" w:rsidR="00BB7CDB" w:rsidRPr="006F401A" w:rsidRDefault="00BB7CDB"/>
    <w:p w14:paraId="2B08F7DA" w14:textId="77777777" w:rsidR="00BB7CDB" w:rsidRPr="006F401A" w:rsidRDefault="00BB7CDB">
      <w:r w:rsidRPr="006F401A">
        <w:t xml:space="preserve">Näiden asiakirjojen perusteella tehdään muutokset rekisteriin: </w:t>
      </w:r>
    </w:p>
    <w:p w14:paraId="12191EFE" w14:textId="77777777" w:rsidR="00BB7CDB" w:rsidRPr="006F401A" w:rsidRDefault="00BB7CDB" w:rsidP="00BB7CDB">
      <w:pPr>
        <w:numPr>
          <w:ilvl w:val="0"/>
          <w:numId w:val="2"/>
        </w:numPr>
      </w:pPr>
      <w:r w:rsidRPr="006F401A">
        <w:t>lakkautetaan ja perustetaan tarvittavat osastot</w:t>
      </w:r>
      <w:r w:rsidR="00A9351C" w:rsidRPr="006F401A">
        <w:t xml:space="preserve"> rekisteriin</w:t>
      </w:r>
    </w:p>
    <w:p w14:paraId="68C6C3F9" w14:textId="77777777" w:rsidR="00BB7CDB" w:rsidRPr="006F401A" w:rsidRDefault="00BB7CDB">
      <w:pPr>
        <w:numPr>
          <w:ilvl w:val="0"/>
          <w:numId w:val="2"/>
        </w:numPr>
        <w:rPr>
          <w:sz w:val="18"/>
          <w:szCs w:val="18"/>
        </w:rPr>
      </w:pPr>
      <w:r w:rsidRPr="006F401A">
        <w:t xml:space="preserve">määritellään osaston alue ja mahdolliset muuttuneet perustiedot kuten osaston nimi ja </w:t>
      </w:r>
      <w:r w:rsidRPr="006F401A">
        <w:rPr>
          <w:sz w:val="18"/>
          <w:szCs w:val="18"/>
        </w:rPr>
        <w:t>kieli</w:t>
      </w:r>
    </w:p>
    <w:p w14:paraId="2C590F29" w14:textId="77777777" w:rsidR="00BB7CDB" w:rsidRPr="006F401A" w:rsidRDefault="00BB7CDB">
      <w:pPr>
        <w:numPr>
          <w:ilvl w:val="0"/>
          <w:numId w:val="2"/>
        </w:numPr>
      </w:pPr>
      <w:r w:rsidRPr="006F401A">
        <w:t>siirretään jäsenet oikeaan osastoon</w:t>
      </w:r>
    </w:p>
    <w:p w14:paraId="6FA75A5A" w14:textId="77777777" w:rsidR="00BB7CDB" w:rsidRDefault="00BB7CDB"/>
    <w:p w14:paraId="02423353" w14:textId="77777777" w:rsidR="00022C9F" w:rsidRPr="00BB7CDB" w:rsidRDefault="004D42C9" w:rsidP="00A843A1">
      <w:pPr>
        <w:pStyle w:val="Otsikko2"/>
      </w:pPr>
      <w:bookmarkStart w:id="8" w:name="_Toc500421744"/>
      <w:r w:rsidRPr="00BB7CDB">
        <w:t xml:space="preserve">4) </w:t>
      </w:r>
      <w:r w:rsidR="00022C9F" w:rsidRPr="00BB7CDB">
        <w:t>Jäsenten siirto ja jäsenten informointi</w:t>
      </w:r>
      <w:bookmarkEnd w:id="8"/>
    </w:p>
    <w:p w14:paraId="40B797BF" w14:textId="77777777" w:rsidR="00022C9F" w:rsidRDefault="00022C9F"/>
    <w:p w14:paraId="5649C5A4" w14:textId="33FCF3EF" w:rsidR="007C10ED" w:rsidRDefault="007C10ED" w:rsidP="00AC4105"/>
    <w:p w14:paraId="0A26E96D" w14:textId="251407C2" w:rsidR="007C10ED" w:rsidRPr="009A7D25" w:rsidRDefault="007C10ED" w:rsidP="00AC4105">
      <w:r w:rsidRPr="009A7D25">
        <w:t>Purkautuvaan osastoon kirjattu jäsen siirretään 26§ mukaisesti siihen osastoon, johon purkautuvan osaston alue liitetään tai muuhun piirin hallituksen määräämään osastoon, jollei jäsen ilmoita, mihin osastoon hän haluaa siirtyä</w:t>
      </w:r>
    </w:p>
    <w:p w14:paraId="24D13CD8" w14:textId="77777777" w:rsidR="000D3DB4" w:rsidRPr="009A7D25" w:rsidRDefault="000D3DB4" w:rsidP="00AC4105"/>
    <w:p w14:paraId="0A17DDF3" w14:textId="77777777" w:rsidR="00AC4105" w:rsidRPr="009A7D25" w:rsidRDefault="00AC4105" w:rsidP="00AC4105">
      <w:r w:rsidRPr="009A7D25">
        <w:t>Lähtökohtaisena oletuksena on, että jäsen o</w:t>
      </w:r>
      <w:r w:rsidR="000D3DB4" w:rsidRPr="009A7D25">
        <w:t>n</w:t>
      </w:r>
      <w:r w:rsidRPr="009A7D25">
        <w:t xml:space="preserve"> halunn</w:t>
      </w:r>
      <w:r w:rsidR="000D3DB4" w:rsidRPr="009A7D25">
        <w:t>ut</w:t>
      </w:r>
      <w:r w:rsidRPr="009A7D25">
        <w:t xml:space="preserve"> olla yhdistymishetkellä juuri sen osaston jäsen, </w:t>
      </w:r>
      <w:r w:rsidR="000D3DB4" w:rsidRPr="009A7D25">
        <w:t>johon</w:t>
      </w:r>
      <w:r w:rsidRPr="009A7D25">
        <w:t xml:space="preserve"> h</w:t>
      </w:r>
      <w:r w:rsidR="000D3DB4" w:rsidRPr="009A7D25">
        <w:t>änet</w:t>
      </w:r>
      <w:r w:rsidRPr="009A7D25">
        <w:t xml:space="preserve"> on merkitty jäseniksi. </w:t>
      </w:r>
    </w:p>
    <w:p w14:paraId="50AA5E96" w14:textId="77777777" w:rsidR="000D3DB4" w:rsidRPr="009A7D25" w:rsidRDefault="000D3DB4" w:rsidP="00AC4105"/>
    <w:p w14:paraId="32FB79E2" w14:textId="2868A802" w:rsidR="000D3DB4" w:rsidRPr="009A7D25" w:rsidRDefault="000D3DB4" w:rsidP="000D3DB4">
      <w:r w:rsidRPr="009A7D25">
        <w:t xml:space="preserve">Kaikkia osaston jäseniä </w:t>
      </w:r>
      <w:r w:rsidR="007C10ED" w:rsidRPr="009A7D25">
        <w:t xml:space="preserve">ja vapaaehtoisia </w:t>
      </w:r>
      <w:r w:rsidRPr="009A7D25">
        <w:t xml:space="preserve">tulee tiedottaa osaston yhdistymisestä toiseen osastoon tai uuden osaston perustamisesta, ja sitä kautta kertoa </w:t>
      </w:r>
      <w:r w:rsidR="007C10ED" w:rsidRPr="009A7D25">
        <w:t xml:space="preserve">toiminnan </w:t>
      </w:r>
      <w:r w:rsidRPr="009A7D25">
        <w:t>siirtymisestä uuteen osastoon. Tämä voi tapahtua esimerkiksi jäsenkirjeen</w:t>
      </w:r>
      <w:r w:rsidR="007C10ED" w:rsidRPr="009A7D25">
        <w:t xml:space="preserve"> ja Oma Punainen Risti -järjestelmän viestiominaisuuden</w:t>
      </w:r>
      <w:r w:rsidRPr="009A7D25">
        <w:t xml:space="preserve"> avulla: Kirjeeseen sisällytetään tieto yhdistymisestä ja jäsenyyden siirtymisestä sekä mahdollisuudesta ilmoittaa jäsenrekisteriin jokin toinen osasto, jos jäsen ei halua siirtyä yhdistymisen kautta oman osastonsa tilalle tulevaan osastoon. </w:t>
      </w:r>
    </w:p>
    <w:p w14:paraId="747FA153" w14:textId="77777777" w:rsidR="000D3DB4" w:rsidRPr="009A7D25" w:rsidRDefault="000D3DB4" w:rsidP="000D3DB4"/>
    <w:p w14:paraId="5F5CDF44" w14:textId="043D9E79" w:rsidR="00BB7CDB" w:rsidRPr="009A7D25" w:rsidRDefault="00BB7CDB">
      <w:r w:rsidRPr="009A7D25">
        <w:t xml:space="preserve">Kuten edellä </w:t>
      </w:r>
      <w:r w:rsidR="000D3DB4" w:rsidRPr="009A7D25">
        <w:t xml:space="preserve">on </w:t>
      </w:r>
      <w:r w:rsidRPr="009A7D25">
        <w:t xml:space="preserve">mainittu, pöytäkirjojen toimittaminen järjestörekisterin ylläpitäjälle on avain myös jäsenten siirtämiseen oikeaan osastoon. </w:t>
      </w:r>
    </w:p>
    <w:p w14:paraId="08EE261F" w14:textId="77777777" w:rsidR="00BB7CDB" w:rsidRDefault="00BB7CDB"/>
    <w:p w14:paraId="64BFD9D2" w14:textId="77777777" w:rsidR="00022C9F" w:rsidRPr="000A55F9" w:rsidRDefault="004D42C9" w:rsidP="00A843A1">
      <w:pPr>
        <w:pStyle w:val="Otsikko2"/>
      </w:pPr>
      <w:bookmarkStart w:id="9" w:name="_Toc920176656"/>
      <w:r w:rsidRPr="000A55F9">
        <w:t xml:space="preserve">5) </w:t>
      </w:r>
      <w:r w:rsidR="00022C9F" w:rsidRPr="000A55F9">
        <w:t>Varojen ja velkojen siirto</w:t>
      </w:r>
      <w:bookmarkEnd w:id="9"/>
    </w:p>
    <w:p w14:paraId="2F143B36" w14:textId="77777777" w:rsidR="000A55F9" w:rsidRDefault="000A55F9"/>
    <w:p w14:paraId="36304C00" w14:textId="77777777" w:rsidR="00A9351C" w:rsidRPr="009A7D25" w:rsidRDefault="000D3DB4">
      <w:r w:rsidRPr="009A7D25">
        <w:t xml:space="preserve">Yhdistyvien </w:t>
      </w:r>
      <w:r w:rsidR="000A55F9" w:rsidRPr="009A7D25">
        <w:t>osasto</w:t>
      </w:r>
      <w:r w:rsidRPr="009A7D25">
        <w:t>je</w:t>
      </w:r>
      <w:r w:rsidR="000A55F9" w:rsidRPr="009A7D25">
        <w:t xml:space="preserve">n omaisuuden ja sitoumusten siirrosta on mainittava piirin hallituksen pöytäkirjassa. Tämän jälkeen se taho, jolle omaisuudesta ja sitoumuksista huolehtiminen siirtyy, huolehtii myös käytännön järjestelyistä mm. pankkitilien lakkauttamisesta, omaisuudenhoidosta ja </w:t>
      </w:r>
      <w:r w:rsidR="00A9351C" w:rsidRPr="009A7D25">
        <w:t>-</w:t>
      </w:r>
      <w:r w:rsidR="000A55F9" w:rsidRPr="009A7D25">
        <w:t xml:space="preserve">siirroista. </w:t>
      </w:r>
    </w:p>
    <w:p w14:paraId="75E07D7B" w14:textId="77777777" w:rsidR="00A9351C" w:rsidRPr="009A7D25" w:rsidRDefault="00A9351C"/>
    <w:p w14:paraId="403ABD96" w14:textId="08D19A96" w:rsidR="00022C9F" w:rsidRPr="009A7D25" w:rsidRDefault="000D3DB4">
      <w:r w:rsidRPr="009A7D25">
        <w:t xml:space="preserve">Keskustoimiston </w:t>
      </w:r>
      <w:r w:rsidR="007C10ED" w:rsidRPr="009A7D25">
        <w:t xml:space="preserve">talousyksikkö </w:t>
      </w:r>
      <w:r w:rsidRPr="009A7D25">
        <w:t xml:space="preserve">ohjeistaa ja </w:t>
      </w:r>
      <w:proofErr w:type="gramStart"/>
      <w:r w:rsidRPr="009A7D25">
        <w:t xml:space="preserve">tukee </w:t>
      </w:r>
      <w:r w:rsidR="007C10ED" w:rsidRPr="009A7D25">
        <w:t xml:space="preserve"> </w:t>
      </w:r>
      <w:r w:rsidR="00112884" w:rsidRPr="009A7D25">
        <w:t>SPR</w:t>
      </w:r>
      <w:proofErr w:type="gramEnd"/>
      <w:r w:rsidR="00112884" w:rsidRPr="009A7D25">
        <w:t xml:space="preserve">:n </w:t>
      </w:r>
      <w:r w:rsidR="00E00045" w:rsidRPr="009A7D25">
        <w:t>järjestö</w:t>
      </w:r>
      <w:r w:rsidR="000A55F9" w:rsidRPr="009A7D25">
        <w:t>pankki</w:t>
      </w:r>
      <w:r w:rsidR="007C10ED" w:rsidRPr="009A7D25">
        <w:t>asioihin</w:t>
      </w:r>
      <w:r w:rsidR="000A55F9" w:rsidRPr="009A7D25">
        <w:t xml:space="preserve"> liittyvissä kysymyksis</w:t>
      </w:r>
      <w:r w:rsidRPr="009A7D25">
        <w:t>sä</w:t>
      </w:r>
      <w:r w:rsidR="00A9351C" w:rsidRPr="009A7D25">
        <w:t>. Jos yhdistymisen yhteydessä toivotaan</w:t>
      </w:r>
      <w:r w:rsidR="007C10ED" w:rsidRPr="009A7D25">
        <w:t>,</w:t>
      </w:r>
      <w:r w:rsidR="00A9351C" w:rsidRPr="009A7D25">
        <w:t xml:space="preserve"> että osastojen </w:t>
      </w:r>
      <w:r w:rsidR="00E00045" w:rsidRPr="009A7D25">
        <w:t>järjestö</w:t>
      </w:r>
      <w:r w:rsidR="00A9351C" w:rsidRPr="009A7D25">
        <w:t>pankkitilit yhdistetään, kannattaa siitä tehdä merkintä pöytäkirjaan</w:t>
      </w:r>
      <w:r w:rsidR="00CE21F5" w:rsidRPr="009A7D25">
        <w:t xml:space="preserve">. </w:t>
      </w:r>
      <w:r w:rsidR="00E00045" w:rsidRPr="009A7D25">
        <w:t xml:space="preserve">Näin tieto yhdistymisestä ja tilien yhdistämisestä voidaan toimittaa järjestörekisterin ylläpitäjän kautta eteenpäin. </w:t>
      </w:r>
    </w:p>
    <w:p w14:paraId="1E73D3DD" w14:textId="671591BC" w:rsidR="00022C9F" w:rsidRDefault="006B6EF8" w:rsidP="00A843A1">
      <w:pPr>
        <w:pStyle w:val="Otsikko1"/>
      </w:pPr>
      <w:bookmarkStart w:id="10" w:name="_Toc1863158786"/>
      <w:r>
        <w:t>Erityistapaukset</w:t>
      </w:r>
      <w:bookmarkEnd w:id="10"/>
      <w:r>
        <w:t xml:space="preserve"> </w:t>
      </w:r>
    </w:p>
    <w:p w14:paraId="2574CA00" w14:textId="1C645454" w:rsidR="00022C9F" w:rsidRPr="00CE21F5" w:rsidRDefault="00FC73A5" w:rsidP="00A843A1">
      <w:pPr>
        <w:pStyle w:val="Otsikko2"/>
      </w:pPr>
      <w:bookmarkStart w:id="11" w:name="_Toc510189517"/>
      <w:r>
        <w:t>Tapaus 1:</w:t>
      </w:r>
      <w:r w:rsidR="00C362A4">
        <w:t xml:space="preserve"> </w:t>
      </w:r>
      <w:r w:rsidR="006B6EF8">
        <w:t>Toiminta</w:t>
      </w:r>
      <w:r w:rsidR="00BA6FC6">
        <w:t>nsa</w:t>
      </w:r>
      <w:r w:rsidR="006B6EF8">
        <w:t xml:space="preserve"> lopettaneen osaston yhdistäminen toiseen osastoon piirin toimesta</w:t>
      </w:r>
      <w:bookmarkEnd w:id="11"/>
      <w:r w:rsidR="006B6EF8">
        <w:t xml:space="preserve">  </w:t>
      </w:r>
    </w:p>
    <w:p w14:paraId="0C761734" w14:textId="3EB00A5B" w:rsidR="004D42C9" w:rsidRPr="00B12901" w:rsidRDefault="004D42C9">
      <w:pPr>
        <w:rPr>
          <w:b/>
          <w:color w:val="FF0000"/>
        </w:rPr>
      </w:pPr>
    </w:p>
    <w:p w14:paraId="0CAC2BA6" w14:textId="69231E68" w:rsidR="00E3199D" w:rsidRPr="009A7D25" w:rsidRDefault="00E3199D" w:rsidP="00E3199D"/>
    <w:p w14:paraId="328F71CD" w14:textId="65D2133B" w:rsidR="00FC73A5" w:rsidRPr="009A7D25" w:rsidRDefault="006B6EF8">
      <w:r w:rsidRPr="009A7D25">
        <w:t xml:space="preserve">Toiminta lopettaneen osaston yhdistäminen toiseen osastoon piirin toimesta </w:t>
      </w:r>
    </w:p>
    <w:p w14:paraId="47D53BA5" w14:textId="77777777" w:rsidR="00CA5E1E" w:rsidRPr="009A7D25" w:rsidRDefault="00CA5E1E"/>
    <w:p w14:paraId="0E01D5A7" w14:textId="77777777" w:rsidR="002954B9" w:rsidRPr="009A7D25" w:rsidRDefault="002954B9" w:rsidP="002954B9">
      <w:pPr>
        <w:pStyle w:val="LLPykala"/>
        <w:rPr>
          <w:sz w:val="20"/>
          <w:szCs w:val="20"/>
        </w:rPr>
      </w:pPr>
      <w:r w:rsidRPr="009A7D25">
        <w:rPr>
          <w:sz w:val="20"/>
          <w:szCs w:val="20"/>
        </w:rPr>
        <w:t>26 a §</w:t>
      </w:r>
    </w:p>
    <w:p w14:paraId="776E1778" w14:textId="77777777" w:rsidR="002954B9" w:rsidRPr="009A7D25" w:rsidRDefault="002954B9" w:rsidP="002954B9">
      <w:pPr>
        <w:pStyle w:val="LLPykalanOtsikko"/>
        <w:rPr>
          <w:sz w:val="20"/>
          <w:szCs w:val="20"/>
        </w:rPr>
      </w:pPr>
      <w:r w:rsidRPr="009A7D25">
        <w:rPr>
          <w:sz w:val="20"/>
          <w:szCs w:val="20"/>
        </w:rPr>
        <w:t xml:space="preserve">Toimintansa lopettaneen osaston yhdistäminen toiseen osastoon </w:t>
      </w:r>
    </w:p>
    <w:p w14:paraId="55875273" w14:textId="77777777" w:rsidR="002954B9" w:rsidRPr="009A7D25" w:rsidRDefault="002954B9" w:rsidP="002954B9">
      <w:pPr>
        <w:pStyle w:val="LLKappalejako"/>
        <w:rPr>
          <w:sz w:val="20"/>
          <w:szCs w:val="20"/>
        </w:rPr>
      </w:pPr>
      <w:r w:rsidRPr="009A7D25">
        <w:rPr>
          <w:sz w:val="20"/>
          <w:szCs w:val="20"/>
        </w:rPr>
        <w:t xml:space="preserve">Jos osaston kokousta ei ole pidetty kahden peräkkäisen kalenterivuoden aikana ja sen tilinpäätöstä ei ole vahvistettu kahden peräkkäisen tilikauden ajalta, piirin hallitus voi päättää osaston yhdistämisestä toiseen osastoon. Piirin hallitus päättää yhdistymisen tuloksena syntyneen osaston nimestä ja rajoista sekä toimintansa lopettaneen osaston omaisuuden ja sitoumusten siirtymisestä.  </w:t>
      </w:r>
    </w:p>
    <w:p w14:paraId="603F11F3" w14:textId="77777777" w:rsidR="00684A67" w:rsidRPr="000F69B9" w:rsidRDefault="00684A67" w:rsidP="002954B9">
      <w:pPr>
        <w:pStyle w:val="LLKappalejako"/>
        <w:rPr>
          <w:sz w:val="24"/>
        </w:rPr>
      </w:pPr>
    </w:p>
    <w:p w14:paraId="4372E95B" w14:textId="77777777" w:rsidR="002954B9" w:rsidRPr="009A7D25" w:rsidRDefault="002954B9" w:rsidP="002954B9">
      <w:pPr>
        <w:pStyle w:val="LLKappalejako"/>
        <w:rPr>
          <w:sz w:val="20"/>
          <w:szCs w:val="20"/>
        </w:rPr>
      </w:pPr>
      <w:r w:rsidRPr="009A7D25">
        <w:rPr>
          <w:sz w:val="20"/>
          <w:szCs w:val="20"/>
        </w:rPr>
        <w:lastRenderedPageBreak/>
        <w:t xml:space="preserve">Toimintaa jatkava osasto päättää yhdistämisen hyväksymisestä vähintään kahden kolmasosan enemmistöllä annetuista äänistä. </w:t>
      </w:r>
    </w:p>
    <w:p w14:paraId="5EE0469D" w14:textId="77777777" w:rsidR="00684A67" w:rsidRPr="009A7D25" w:rsidRDefault="00684A67" w:rsidP="002954B9">
      <w:pPr>
        <w:pStyle w:val="LLKappalejako"/>
        <w:rPr>
          <w:sz w:val="20"/>
          <w:szCs w:val="20"/>
        </w:rPr>
      </w:pPr>
    </w:p>
    <w:p w14:paraId="2A6F3142" w14:textId="09E63086" w:rsidR="002954B9" w:rsidRPr="009A7D25" w:rsidRDefault="002954B9" w:rsidP="002954B9">
      <w:pPr>
        <w:pStyle w:val="LLKappalejako"/>
        <w:rPr>
          <w:sz w:val="20"/>
          <w:szCs w:val="20"/>
        </w:rPr>
      </w:pPr>
      <w:r w:rsidRPr="009A7D25">
        <w:rPr>
          <w:sz w:val="20"/>
          <w:szCs w:val="20"/>
        </w:rPr>
        <w:t xml:space="preserve">Toimintansa lopettaneeseen osastoon kirjattu jäsen siirretään toimintaa jatkavaan osastoon, jollei hän ilmoita haluavansa siirtyä johonkin toiseen osastoon. </w:t>
      </w:r>
    </w:p>
    <w:p w14:paraId="2D15B31D" w14:textId="77777777" w:rsidR="00B12901" w:rsidRPr="009A7D25" w:rsidRDefault="00B12901">
      <w:pPr>
        <w:rPr>
          <w:color w:val="FF0000"/>
        </w:rPr>
      </w:pPr>
    </w:p>
    <w:p w14:paraId="4B04A02E" w14:textId="77777777" w:rsidR="00E3199D" w:rsidRPr="009A7D25" w:rsidRDefault="00E3199D" w:rsidP="00E3199D">
      <w:pPr>
        <w:ind w:left="360"/>
        <w:rPr>
          <w:i/>
          <w:iCs/>
        </w:rPr>
      </w:pPr>
    </w:p>
    <w:p w14:paraId="0B81E705" w14:textId="4D51BF90" w:rsidR="00943400" w:rsidRPr="009A7D25" w:rsidRDefault="00B56D6E" w:rsidP="00943400">
      <w:pPr>
        <w:numPr>
          <w:ilvl w:val="0"/>
          <w:numId w:val="9"/>
        </w:numPr>
        <w:rPr>
          <w:rFonts w:cs="Arial"/>
          <w:i/>
          <w:iCs/>
        </w:rPr>
      </w:pPr>
      <w:r w:rsidRPr="009A7D25">
        <w:rPr>
          <w:i/>
          <w:iCs/>
        </w:rPr>
        <w:t>M</w:t>
      </w:r>
      <w:r w:rsidR="002954B9" w:rsidRPr="009A7D25">
        <w:rPr>
          <w:i/>
          <w:iCs/>
        </w:rPr>
        <w:t xml:space="preserve">ikäli pykälän edellytykset täyttyvät, eli osasto </w:t>
      </w:r>
      <w:r w:rsidRPr="009A7D25">
        <w:rPr>
          <w:i/>
          <w:iCs/>
        </w:rPr>
        <w:t>X ei</w:t>
      </w:r>
      <w:r w:rsidR="002954B9" w:rsidRPr="009A7D25">
        <w:rPr>
          <w:i/>
          <w:iCs/>
        </w:rPr>
        <w:t xml:space="preserve"> ole kahteen vuoteen tehnyt tilinpäätöstä </w:t>
      </w:r>
      <w:r w:rsidRPr="009A7D25">
        <w:rPr>
          <w:i/>
          <w:iCs/>
        </w:rPr>
        <w:t>e</w:t>
      </w:r>
      <w:r w:rsidR="002954B9" w:rsidRPr="009A7D25">
        <w:rPr>
          <w:i/>
          <w:iCs/>
        </w:rPr>
        <w:t xml:space="preserve">ikä pitänyt </w:t>
      </w:r>
      <w:r w:rsidRPr="009A7D25">
        <w:rPr>
          <w:i/>
          <w:iCs/>
        </w:rPr>
        <w:t>kokouksia, t</w:t>
      </w:r>
      <w:r w:rsidR="00943400" w:rsidRPr="009A7D25">
        <w:rPr>
          <w:i/>
          <w:iCs/>
        </w:rPr>
        <w:t>oiminnanjohtaja neuvottelee lähiosaston Y kanssa mahdollisesti purettavan osaston alueen siirtämisestä osaksi osaston toiminta. Lähiosasto Y tekee päätöksen halukkuudestaan ottaa alue itselleen osaston kokouksessa</w:t>
      </w:r>
      <w:r w:rsidR="002F4C38" w:rsidRPr="009A7D25">
        <w:rPr>
          <w:i/>
          <w:iCs/>
        </w:rPr>
        <w:t xml:space="preserve"> 2/3 annettujen äänien enemmistöllä</w:t>
      </w:r>
      <w:r w:rsidR="00943400" w:rsidRPr="009A7D25">
        <w:rPr>
          <w:i/>
          <w:iCs/>
        </w:rPr>
        <w:t xml:space="preserve">. </w:t>
      </w:r>
    </w:p>
    <w:p w14:paraId="11886A49" w14:textId="77777777" w:rsidR="00943400" w:rsidRPr="009A7D25" w:rsidRDefault="00943400" w:rsidP="00943400">
      <w:pPr>
        <w:rPr>
          <w:i/>
          <w:iCs/>
        </w:rPr>
      </w:pPr>
    </w:p>
    <w:p w14:paraId="047B2345" w14:textId="77777777" w:rsidR="00943400" w:rsidRPr="009A7D25" w:rsidRDefault="00943400" w:rsidP="00943400">
      <w:pPr>
        <w:rPr>
          <w:rFonts w:cs="Arial"/>
          <w:i/>
          <w:iCs/>
        </w:rPr>
      </w:pPr>
    </w:p>
    <w:p w14:paraId="0304CB83" w14:textId="0278168A" w:rsidR="00943400" w:rsidRPr="009A7D25" w:rsidRDefault="00943400" w:rsidP="00943400">
      <w:pPr>
        <w:numPr>
          <w:ilvl w:val="0"/>
          <w:numId w:val="9"/>
        </w:numPr>
        <w:rPr>
          <w:rFonts w:cs="Arial"/>
          <w:i/>
          <w:iCs/>
        </w:rPr>
      </w:pPr>
      <w:r w:rsidRPr="009A7D25">
        <w:rPr>
          <w:rFonts w:cs="Arial"/>
          <w:i/>
          <w:iCs/>
        </w:rPr>
        <w:t xml:space="preserve">Piirin hallitus käsittelee asian, </w:t>
      </w:r>
      <w:r w:rsidR="00B56D6E" w:rsidRPr="009A7D25">
        <w:rPr>
          <w:rFonts w:cs="Arial"/>
          <w:i/>
          <w:iCs/>
        </w:rPr>
        <w:t>ja yhdistää osaston</w:t>
      </w:r>
      <w:r w:rsidRPr="009A7D25">
        <w:rPr>
          <w:rFonts w:cs="Arial"/>
          <w:i/>
          <w:iCs/>
        </w:rPr>
        <w:t xml:space="preserve"> X </w:t>
      </w:r>
      <w:r w:rsidR="00B56D6E" w:rsidRPr="009A7D25">
        <w:rPr>
          <w:rFonts w:cs="Arial"/>
          <w:i/>
          <w:iCs/>
        </w:rPr>
        <w:t xml:space="preserve">osastoon Y </w:t>
      </w:r>
      <w:r w:rsidRPr="009A7D25">
        <w:rPr>
          <w:rFonts w:cs="Arial"/>
          <w:i/>
          <w:iCs/>
        </w:rPr>
        <w:t>ja siirtää sen alueen ja toiminnan osaksi osastoa Y, minkä jälkeen edetään kuten missä tahansa tilanteessa, jossa toisen osaston toiminta liitetään osaksi toista osastoa.</w:t>
      </w:r>
    </w:p>
    <w:p w14:paraId="6A0011F7" w14:textId="1948BEBC" w:rsidR="00E3199D" w:rsidRDefault="00E3199D"/>
    <w:p w14:paraId="28FFF029" w14:textId="77777777" w:rsidR="00A843A1" w:rsidRDefault="00FC73A5" w:rsidP="00A843A1">
      <w:pPr>
        <w:pStyle w:val="Otsikko2"/>
      </w:pPr>
      <w:bookmarkStart w:id="12" w:name="_Toc265017359"/>
      <w:r w:rsidRPr="00FC73A5">
        <w:t xml:space="preserve">Tapaus 2: </w:t>
      </w:r>
      <w:r w:rsidR="00C362A4">
        <w:t>Yhdistyvillä / l</w:t>
      </w:r>
      <w:r w:rsidR="004D42C9" w:rsidRPr="00FC73A5">
        <w:t>akkaavilla osastoilla on merkittävää omaisuutta</w:t>
      </w:r>
      <w:bookmarkEnd w:id="12"/>
    </w:p>
    <w:p w14:paraId="7DAD1BA0" w14:textId="77777777" w:rsidR="00A843A1" w:rsidRPr="00A843A1" w:rsidRDefault="00A843A1" w:rsidP="00A843A1"/>
    <w:p w14:paraId="7509B4F2" w14:textId="40A38B46" w:rsidR="001E2FD9" w:rsidRPr="009A7D25" w:rsidRDefault="00C362A4" w:rsidP="00A843A1">
      <w:r w:rsidRPr="009A7D25">
        <w:t xml:space="preserve">Asetuksen </w:t>
      </w:r>
      <w:r w:rsidR="00BA6FC6" w:rsidRPr="009A7D25">
        <w:t>64</w:t>
      </w:r>
      <w:r w:rsidRPr="009A7D25">
        <w:t xml:space="preserve">§ sisältää säännökset järjestön kokonaisomaisuudesta. </w:t>
      </w:r>
    </w:p>
    <w:p w14:paraId="106F9071" w14:textId="77777777" w:rsidR="001E2FD9" w:rsidRPr="009A7D25" w:rsidRDefault="001E2FD9" w:rsidP="00A843A1"/>
    <w:p w14:paraId="23050184" w14:textId="1DADD94A" w:rsidR="00C362A4" w:rsidRPr="009A7D25" w:rsidRDefault="00C362A4" w:rsidP="00A843A1">
      <w:r w:rsidRPr="009A7D25">
        <w:t>Jos yhdistyvillä osastoilla on merkittävää omaisuutta (esim. kiinteistöomaisuutta), on suositeltavaa, että ennen yhdistymisprosessin käynnistämistä konsultoidaan keskustoimiston talous</w:t>
      </w:r>
      <w:r w:rsidR="00BA6FC6" w:rsidRPr="009A7D25">
        <w:t>yksikköä</w:t>
      </w:r>
      <w:r w:rsidRPr="009A7D25">
        <w:t xml:space="preserve">. Näin on mahdollista harkita etukäteen, millä menettelyllä yhdistyminen on kussakin yksittäisessä tapauksessa tarkoituksenmukaisinta hoitaa. </w:t>
      </w:r>
    </w:p>
    <w:p w14:paraId="1217DCDA" w14:textId="77777777" w:rsidR="00C362A4" w:rsidRPr="000F69B9" w:rsidRDefault="00C362A4" w:rsidP="00A843A1">
      <w:pPr>
        <w:rPr>
          <w:sz w:val="22"/>
          <w:szCs w:val="22"/>
        </w:rPr>
      </w:pPr>
    </w:p>
    <w:p w14:paraId="38805E01" w14:textId="77777777" w:rsidR="004D42C9" w:rsidRPr="00A843A1" w:rsidRDefault="00A843A1" w:rsidP="00A843A1">
      <w:r>
        <w:t xml:space="preserve"> </w:t>
      </w:r>
    </w:p>
    <w:sectPr w:rsidR="004D42C9" w:rsidRPr="00A843A1">
      <w:headerReference w:type="default" r:id="rId11"/>
      <w:pgSz w:w="11906" w:h="16838"/>
      <w:pgMar w:top="1417" w:right="1134"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677383" w14:textId="77777777" w:rsidR="007B7A5A" w:rsidRDefault="007B7A5A" w:rsidP="007B7A5A">
      <w:r>
        <w:separator/>
      </w:r>
    </w:p>
  </w:endnote>
  <w:endnote w:type="continuationSeparator" w:id="0">
    <w:p w14:paraId="626F71F1" w14:textId="77777777" w:rsidR="007B7A5A" w:rsidRDefault="007B7A5A" w:rsidP="007B7A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EA7B60" w14:textId="77777777" w:rsidR="007B7A5A" w:rsidRDefault="007B7A5A" w:rsidP="007B7A5A">
      <w:r>
        <w:separator/>
      </w:r>
    </w:p>
  </w:footnote>
  <w:footnote w:type="continuationSeparator" w:id="0">
    <w:p w14:paraId="7FCD5A14" w14:textId="77777777" w:rsidR="007B7A5A" w:rsidRDefault="007B7A5A" w:rsidP="007B7A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51E1B" w14:textId="0485C9B2" w:rsidR="007B7A5A" w:rsidRDefault="00DA54CB" w:rsidP="007B7A5A">
    <w:pPr>
      <w:pStyle w:val="Yltunniste"/>
      <w:ind w:left="3311" w:firstLine="4513"/>
    </w:pPr>
    <w:r>
      <w:rPr>
        <w:rFonts w:ascii="Arial" w:hAnsi="Arial" w:cs="Arial"/>
        <w:noProof/>
      </w:rPr>
      <w:drawing>
        <wp:inline distT="0" distB="0" distL="0" distR="0" wp14:anchorId="08943F5A" wp14:editId="2F8460E4">
          <wp:extent cx="1828800" cy="895350"/>
          <wp:effectExtent l="0" t="0" r="0" b="0"/>
          <wp:docPr id="1" name="Picture 4"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8953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E16402"/>
    <w:multiLevelType w:val="hybridMultilevel"/>
    <w:tmpl w:val="DAE66BE8"/>
    <w:lvl w:ilvl="0" w:tplc="13701B26">
      <w:start w:val="6"/>
      <w:numFmt w:val="decimal"/>
      <w:lvlText w:val="%1."/>
      <w:lvlJc w:val="left"/>
      <w:pPr>
        <w:tabs>
          <w:tab w:val="num" w:pos="720"/>
        </w:tabs>
        <w:ind w:left="720" w:hanging="360"/>
      </w:pPr>
      <w:rPr>
        <w:rFonts w:hint="default"/>
      </w:rPr>
    </w:lvl>
    <w:lvl w:ilvl="1" w:tplc="040B0019" w:tentative="1">
      <w:start w:val="1"/>
      <w:numFmt w:val="lowerLetter"/>
      <w:lvlText w:val="%2."/>
      <w:lvlJc w:val="left"/>
      <w:pPr>
        <w:tabs>
          <w:tab w:val="num" w:pos="1440"/>
        </w:tabs>
        <w:ind w:left="1440" w:hanging="360"/>
      </w:p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1" w15:restartNumberingAfterBreak="0">
    <w:nsid w:val="15FB606D"/>
    <w:multiLevelType w:val="hybridMultilevel"/>
    <w:tmpl w:val="15CE0738"/>
    <w:lvl w:ilvl="0" w:tplc="13701B26">
      <w:start w:val="6"/>
      <w:numFmt w:val="decimal"/>
      <w:lvlText w:val="%1."/>
      <w:lvlJc w:val="left"/>
      <w:pPr>
        <w:tabs>
          <w:tab w:val="num" w:pos="720"/>
        </w:tabs>
        <w:ind w:left="720" w:hanging="360"/>
      </w:pPr>
      <w:rPr>
        <w:rFonts w:hint="default"/>
      </w:rPr>
    </w:lvl>
    <w:lvl w:ilvl="1" w:tplc="040B0019" w:tentative="1">
      <w:start w:val="1"/>
      <w:numFmt w:val="lowerLetter"/>
      <w:lvlText w:val="%2."/>
      <w:lvlJc w:val="left"/>
      <w:pPr>
        <w:tabs>
          <w:tab w:val="num" w:pos="1440"/>
        </w:tabs>
        <w:ind w:left="1440" w:hanging="360"/>
      </w:p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2" w15:restartNumberingAfterBreak="0">
    <w:nsid w:val="173615A8"/>
    <w:multiLevelType w:val="hybridMultilevel"/>
    <w:tmpl w:val="E3388032"/>
    <w:lvl w:ilvl="0" w:tplc="631ED292">
      <w:start w:val="1"/>
      <w:numFmt w:val="decimal"/>
      <w:lvlText w:val="%1."/>
      <w:lvlJc w:val="left"/>
      <w:pPr>
        <w:tabs>
          <w:tab w:val="num" w:pos="720"/>
        </w:tabs>
        <w:ind w:left="720" w:hanging="360"/>
      </w:pPr>
      <w:rPr>
        <w:rFonts w:hint="default"/>
      </w:rPr>
    </w:lvl>
    <w:lvl w:ilvl="1" w:tplc="040B0019" w:tentative="1">
      <w:start w:val="1"/>
      <w:numFmt w:val="lowerLetter"/>
      <w:lvlText w:val="%2."/>
      <w:lvlJc w:val="left"/>
      <w:pPr>
        <w:tabs>
          <w:tab w:val="num" w:pos="1440"/>
        </w:tabs>
        <w:ind w:left="1440" w:hanging="360"/>
      </w:p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3" w15:restartNumberingAfterBreak="0">
    <w:nsid w:val="267101F6"/>
    <w:multiLevelType w:val="hybridMultilevel"/>
    <w:tmpl w:val="71DEB472"/>
    <w:lvl w:ilvl="0" w:tplc="13701B26">
      <w:start w:val="1"/>
      <w:numFmt w:val="decimal"/>
      <w:lvlText w:val="%1."/>
      <w:lvlJc w:val="left"/>
      <w:pPr>
        <w:tabs>
          <w:tab w:val="num" w:pos="720"/>
        </w:tabs>
        <w:ind w:left="720" w:hanging="360"/>
      </w:pPr>
      <w:rPr>
        <w:rFonts w:hint="default"/>
      </w:rPr>
    </w:lvl>
    <w:lvl w:ilvl="1" w:tplc="040B0019" w:tentative="1">
      <w:start w:val="1"/>
      <w:numFmt w:val="lowerLetter"/>
      <w:lvlText w:val="%2."/>
      <w:lvlJc w:val="left"/>
      <w:pPr>
        <w:tabs>
          <w:tab w:val="num" w:pos="1440"/>
        </w:tabs>
        <w:ind w:left="1440" w:hanging="360"/>
      </w:p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4" w15:restartNumberingAfterBreak="0">
    <w:nsid w:val="2AB819D3"/>
    <w:multiLevelType w:val="hybridMultilevel"/>
    <w:tmpl w:val="B3D21732"/>
    <w:lvl w:ilvl="0" w:tplc="631ED292">
      <w:start w:val="1"/>
      <w:numFmt w:val="decimal"/>
      <w:lvlText w:val="%1."/>
      <w:lvlJc w:val="left"/>
      <w:pPr>
        <w:tabs>
          <w:tab w:val="num" w:pos="720"/>
        </w:tabs>
        <w:ind w:left="720" w:hanging="360"/>
      </w:pPr>
      <w:rPr>
        <w:rFonts w:hint="default"/>
      </w:rPr>
    </w:lvl>
    <w:lvl w:ilvl="1" w:tplc="040B0019" w:tentative="1">
      <w:start w:val="1"/>
      <w:numFmt w:val="lowerLetter"/>
      <w:lvlText w:val="%2."/>
      <w:lvlJc w:val="left"/>
      <w:pPr>
        <w:tabs>
          <w:tab w:val="num" w:pos="1440"/>
        </w:tabs>
        <w:ind w:left="1440" w:hanging="360"/>
      </w:p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5" w15:restartNumberingAfterBreak="0">
    <w:nsid w:val="2ABA6C3E"/>
    <w:multiLevelType w:val="hybridMultilevel"/>
    <w:tmpl w:val="9688776C"/>
    <w:lvl w:ilvl="0" w:tplc="040B000F">
      <w:start w:val="1"/>
      <w:numFmt w:val="decimal"/>
      <w:lvlText w:val="%1."/>
      <w:lvlJc w:val="left"/>
      <w:pPr>
        <w:ind w:left="360" w:hanging="360"/>
      </w:pPr>
      <w:rPr>
        <w:rFonts w:hint="default"/>
      </w:rPr>
    </w:lvl>
    <w:lvl w:ilvl="1" w:tplc="040B0019" w:tentative="1">
      <w:start w:val="1"/>
      <w:numFmt w:val="lowerLetter"/>
      <w:lvlText w:val="%2."/>
      <w:lvlJc w:val="left"/>
      <w:pPr>
        <w:ind w:left="1080" w:hanging="360"/>
      </w:pPr>
    </w:lvl>
    <w:lvl w:ilvl="2" w:tplc="040B001B" w:tentative="1">
      <w:start w:val="1"/>
      <w:numFmt w:val="lowerRoman"/>
      <w:lvlText w:val="%3."/>
      <w:lvlJc w:val="right"/>
      <w:pPr>
        <w:ind w:left="1800" w:hanging="180"/>
      </w:pPr>
    </w:lvl>
    <w:lvl w:ilvl="3" w:tplc="040B000F" w:tentative="1">
      <w:start w:val="1"/>
      <w:numFmt w:val="decimal"/>
      <w:lvlText w:val="%4."/>
      <w:lvlJc w:val="left"/>
      <w:pPr>
        <w:ind w:left="2520" w:hanging="360"/>
      </w:pPr>
    </w:lvl>
    <w:lvl w:ilvl="4" w:tplc="040B0019" w:tentative="1">
      <w:start w:val="1"/>
      <w:numFmt w:val="lowerLetter"/>
      <w:lvlText w:val="%5."/>
      <w:lvlJc w:val="left"/>
      <w:pPr>
        <w:ind w:left="3240" w:hanging="360"/>
      </w:pPr>
    </w:lvl>
    <w:lvl w:ilvl="5" w:tplc="040B001B" w:tentative="1">
      <w:start w:val="1"/>
      <w:numFmt w:val="lowerRoman"/>
      <w:lvlText w:val="%6."/>
      <w:lvlJc w:val="right"/>
      <w:pPr>
        <w:ind w:left="3960" w:hanging="180"/>
      </w:pPr>
    </w:lvl>
    <w:lvl w:ilvl="6" w:tplc="040B000F" w:tentative="1">
      <w:start w:val="1"/>
      <w:numFmt w:val="decimal"/>
      <w:lvlText w:val="%7."/>
      <w:lvlJc w:val="left"/>
      <w:pPr>
        <w:ind w:left="4680" w:hanging="360"/>
      </w:pPr>
    </w:lvl>
    <w:lvl w:ilvl="7" w:tplc="040B0019" w:tentative="1">
      <w:start w:val="1"/>
      <w:numFmt w:val="lowerLetter"/>
      <w:lvlText w:val="%8."/>
      <w:lvlJc w:val="left"/>
      <w:pPr>
        <w:ind w:left="5400" w:hanging="360"/>
      </w:pPr>
    </w:lvl>
    <w:lvl w:ilvl="8" w:tplc="040B001B" w:tentative="1">
      <w:start w:val="1"/>
      <w:numFmt w:val="lowerRoman"/>
      <w:lvlText w:val="%9."/>
      <w:lvlJc w:val="right"/>
      <w:pPr>
        <w:ind w:left="6120" w:hanging="180"/>
      </w:pPr>
    </w:lvl>
  </w:abstractNum>
  <w:abstractNum w:abstractNumId="6" w15:restartNumberingAfterBreak="0">
    <w:nsid w:val="388F09BE"/>
    <w:multiLevelType w:val="hybridMultilevel"/>
    <w:tmpl w:val="BC905956"/>
    <w:lvl w:ilvl="0" w:tplc="631ED292">
      <w:start w:val="1"/>
      <w:numFmt w:val="decimal"/>
      <w:lvlText w:val="%1."/>
      <w:lvlJc w:val="left"/>
      <w:pPr>
        <w:tabs>
          <w:tab w:val="num" w:pos="720"/>
        </w:tabs>
        <w:ind w:left="720" w:hanging="360"/>
      </w:pPr>
      <w:rPr>
        <w:rFonts w:hint="default"/>
      </w:rPr>
    </w:lvl>
    <w:lvl w:ilvl="1" w:tplc="040B0019" w:tentative="1">
      <w:start w:val="1"/>
      <w:numFmt w:val="lowerLetter"/>
      <w:lvlText w:val="%2."/>
      <w:lvlJc w:val="left"/>
      <w:pPr>
        <w:tabs>
          <w:tab w:val="num" w:pos="1440"/>
        </w:tabs>
        <w:ind w:left="1440" w:hanging="360"/>
      </w:p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7" w15:restartNumberingAfterBreak="0">
    <w:nsid w:val="3BC94B7F"/>
    <w:multiLevelType w:val="hybridMultilevel"/>
    <w:tmpl w:val="FE5229CA"/>
    <w:lvl w:ilvl="0" w:tplc="70CCCB4E">
      <w:start w:val="5"/>
      <w:numFmt w:val="bullet"/>
      <w:lvlText w:val="-"/>
      <w:lvlJc w:val="left"/>
      <w:pPr>
        <w:tabs>
          <w:tab w:val="num" w:pos="720"/>
        </w:tabs>
        <w:ind w:left="720" w:hanging="360"/>
      </w:pPr>
      <w:rPr>
        <w:rFonts w:ascii="Verdana" w:eastAsia="Times New Roman" w:hAnsi="Verdana" w:cs="Times New Roman" w:hint="default"/>
      </w:rPr>
    </w:lvl>
    <w:lvl w:ilvl="1" w:tplc="040B0003" w:tentative="1">
      <w:start w:val="1"/>
      <w:numFmt w:val="bullet"/>
      <w:lvlText w:val="o"/>
      <w:lvlJc w:val="left"/>
      <w:pPr>
        <w:tabs>
          <w:tab w:val="num" w:pos="1440"/>
        </w:tabs>
        <w:ind w:left="1440" w:hanging="360"/>
      </w:pPr>
      <w:rPr>
        <w:rFonts w:ascii="Courier New" w:hAnsi="Courier New" w:cs="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cs="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cs="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0926D6C"/>
    <w:multiLevelType w:val="hybridMultilevel"/>
    <w:tmpl w:val="4B88FEEE"/>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cs="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cs="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cs="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0C14DDC"/>
    <w:multiLevelType w:val="multilevel"/>
    <w:tmpl w:val="15CE0738"/>
    <w:lvl w:ilvl="0">
      <w:start w:val="6"/>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6871127D"/>
    <w:multiLevelType w:val="hybridMultilevel"/>
    <w:tmpl w:val="80FCBE44"/>
    <w:lvl w:ilvl="0" w:tplc="CF0C75BC">
      <w:numFmt w:val="bullet"/>
      <w:lvlText w:val="-"/>
      <w:lvlJc w:val="left"/>
      <w:pPr>
        <w:tabs>
          <w:tab w:val="num" w:pos="720"/>
        </w:tabs>
        <w:ind w:left="720" w:hanging="360"/>
      </w:pPr>
      <w:rPr>
        <w:rFonts w:ascii="Arial" w:eastAsia="Times New Roman" w:hAnsi="Arial" w:hint="default"/>
      </w:rPr>
    </w:lvl>
    <w:lvl w:ilvl="1" w:tplc="040B0003">
      <w:start w:val="1"/>
      <w:numFmt w:val="bullet"/>
      <w:lvlText w:val="o"/>
      <w:lvlJc w:val="left"/>
      <w:pPr>
        <w:tabs>
          <w:tab w:val="num" w:pos="1440"/>
        </w:tabs>
        <w:ind w:left="1440" w:hanging="360"/>
      </w:pPr>
      <w:rPr>
        <w:rFonts w:ascii="Courier New" w:hAnsi="Courier New" w:cs="Courier New" w:hint="default"/>
      </w:rPr>
    </w:lvl>
    <w:lvl w:ilvl="2" w:tplc="040B0005">
      <w:start w:val="1"/>
      <w:numFmt w:val="bullet"/>
      <w:lvlText w:val=""/>
      <w:lvlJc w:val="left"/>
      <w:pPr>
        <w:tabs>
          <w:tab w:val="num" w:pos="2160"/>
        </w:tabs>
        <w:ind w:left="2160" w:hanging="360"/>
      </w:pPr>
      <w:rPr>
        <w:rFonts w:ascii="Wingdings" w:hAnsi="Wingdings" w:cs="Wingdings" w:hint="default"/>
      </w:rPr>
    </w:lvl>
    <w:lvl w:ilvl="3" w:tplc="040B0001">
      <w:start w:val="1"/>
      <w:numFmt w:val="bullet"/>
      <w:lvlText w:val=""/>
      <w:lvlJc w:val="left"/>
      <w:pPr>
        <w:tabs>
          <w:tab w:val="num" w:pos="2880"/>
        </w:tabs>
        <w:ind w:left="2880" w:hanging="360"/>
      </w:pPr>
      <w:rPr>
        <w:rFonts w:ascii="Symbol" w:hAnsi="Symbol" w:cs="Symbol" w:hint="default"/>
      </w:rPr>
    </w:lvl>
    <w:lvl w:ilvl="4" w:tplc="040B0003">
      <w:start w:val="1"/>
      <w:numFmt w:val="bullet"/>
      <w:lvlText w:val="o"/>
      <w:lvlJc w:val="left"/>
      <w:pPr>
        <w:tabs>
          <w:tab w:val="num" w:pos="3600"/>
        </w:tabs>
        <w:ind w:left="3600" w:hanging="360"/>
      </w:pPr>
      <w:rPr>
        <w:rFonts w:ascii="Courier New" w:hAnsi="Courier New" w:cs="Courier New" w:hint="default"/>
      </w:rPr>
    </w:lvl>
    <w:lvl w:ilvl="5" w:tplc="040B0005">
      <w:start w:val="1"/>
      <w:numFmt w:val="bullet"/>
      <w:lvlText w:val=""/>
      <w:lvlJc w:val="left"/>
      <w:pPr>
        <w:tabs>
          <w:tab w:val="num" w:pos="4320"/>
        </w:tabs>
        <w:ind w:left="4320" w:hanging="360"/>
      </w:pPr>
      <w:rPr>
        <w:rFonts w:ascii="Wingdings" w:hAnsi="Wingdings" w:cs="Wingdings" w:hint="default"/>
      </w:rPr>
    </w:lvl>
    <w:lvl w:ilvl="6" w:tplc="040B0001">
      <w:start w:val="1"/>
      <w:numFmt w:val="bullet"/>
      <w:lvlText w:val=""/>
      <w:lvlJc w:val="left"/>
      <w:pPr>
        <w:tabs>
          <w:tab w:val="num" w:pos="5040"/>
        </w:tabs>
        <w:ind w:left="5040" w:hanging="360"/>
      </w:pPr>
      <w:rPr>
        <w:rFonts w:ascii="Symbol" w:hAnsi="Symbol" w:cs="Symbol" w:hint="default"/>
      </w:rPr>
    </w:lvl>
    <w:lvl w:ilvl="7" w:tplc="040B0003">
      <w:start w:val="1"/>
      <w:numFmt w:val="bullet"/>
      <w:lvlText w:val="o"/>
      <w:lvlJc w:val="left"/>
      <w:pPr>
        <w:tabs>
          <w:tab w:val="num" w:pos="5760"/>
        </w:tabs>
        <w:ind w:left="5760" w:hanging="360"/>
      </w:pPr>
      <w:rPr>
        <w:rFonts w:ascii="Courier New" w:hAnsi="Courier New" w:cs="Courier New" w:hint="default"/>
      </w:rPr>
    </w:lvl>
    <w:lvl w:ilvl="8" w:tplc="040B0005">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707505E7"/>
    <w:multiLevelType w:val="hybridMultilevel"/>
    <w:tmpl w:val="99DE4080"/>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num w:numId="1" w16cid:durableId="1615475923">
    <w:abstractNumId w:val="3"/>
  </w:num>
  <w:num w:numId="2" w16cid:durableId="1128475320">
    <w:abstractNumId w:val="8"/>
  </w:num>
  <w:num w:numId="3" w16cid:durableId="427047677">
    <w:abstractNumId w:val="0"/>
  </w:num>
  <w:num w:numId="4" w16cid:durableId="812017954">
    <w:abstractNumId w:val="1"/>
  </w:num>
  <w:num w:numId="5" w16cid:durableId="291516509">
    <w:abstractNumId w:val="9"/>
  </w:num>
  <w:num w:numId="6" w16cid:durableId="541720736">
    <w:abstractNumId w:val="4"/>
  </w:num>
  <w:num w:numId="7" w16cid:durableId="785781548">
    <w:abstractNumId w:val="10"/>
  </w:num>
  <w:num w:numId="8" w16cid:durableId="1159493344">
    <w:abstractNumId w:val="7"/>
  </w:num>
  <w:num w:numId="9" w16cid:durableId="1311249870">
    <w:abstractNumId w:val="6"/>
  </w:num>
  <w:num w:numId="10" w16cid:durableId="763838162">
    <w:abstractNumId w:val="2"/>
  </w:num>
  <w:num w:numId="11" w16cid:durableId="2006855364">
    <w:abstractNumId w:val="11"/>
  </w:num>
  <w:num w:numId="12" w16cid:durableId="37351005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143"/>
    <w:rsid w:val="00022C9F"/>
    <w:rsid w:val="0003593C"/>
    <w:rsid w:val="00071138"/>
    <w:rsid w:val="000A4EA0"/>
    <w:rsid w:val="000A55F9"/>
    <w:rsid w:val="000B7F8C"/>
    <w:rsid w:val="000D3DB4"/>
    <w:rsid w:val="000F69B9"/>
    <w:rsid w:val="000F7D35"/>
    <w:rsid w:val="00103400"/>
    <w:rsid w:val="00112884"/>
    <w:rsid w:val="001213E8"/>
    <w:rsid w:val="00161DA6"/>
    <w:rsid w:val="0017411C"/>
    <w:rsid w:val="001910D5"/>
    <w:rsid w:val="00194064"/>
    <w:rsid w:val="0019752B"/>
    <w:rsid w:val="001E2352"/>
    <w:rsid w:val="001E2FD9"/>
    <w:rsid w:val="00282DE6"/>
    <w:rsid w:val="00294EF7"/>
    <w:rsid w:val="002954B9"/>
    <w:rsid w:val="002F4C38"/>
    <w:rsid w:val="00351666"/>
    <w:rsid w:val="00382E57"/>
    <w:rsid w:val="00386B7F"/>
    <w:rsid w:val="003C12FC"/>
    <w:rsid w:val="003D2767"/>
    <w:rsid w:val="00416598"/>
    <w:rsid w:val="00477FC1"/>
    <w:rsid w:val="004D42C9"/>
    <w:rsid w:val="004D55B1"/>
    <w:rsid w:val="00510681"/>
    <w:rsid w:val="005116C9"/>
    <w:rsid w:val="00533C0B"/>
    <w:rsid w:val="005604B2"/>
    <w:rsid w:val="00572143"/>
    <w:rsid w:val="005902F5"/>
    <w:rsid w:val="00616A40"/>
    <w:rsid w:val="00651C79"/>
    <w:rsid w:val="00684A67"/>
    <w:rsid w:val="006A2CB6"/>
    <w:rsid w:val="006B6EF8"/>
    <w:rsid w:val="006F401A"/>
    <w:rsid w:val="00700408"/>
    <w:rsid w:val="00711405"/>
    <w:rsid w:val="0074151B"/>
    <w:rsid w:val="0079521F"/>
    <w:rsid w:val="007A15B5"/>
    <w:rsid w:val="007A1C3B"/>
    <w:rsid w:val="007B7A5A"/>
    <w:rsid w:val="007C10ED"/>
    <w:rsid w:val="00810F08"/>
    <w:rsid w:val="00827F36"/>
    <w:rsid w:val="00897355"/>
    <w:rsid w:val="008D7C88"/>
    <w:rsid w:val="0093576E"/>
    <w:rsid w:val="00943400"/>
    <w:rsid w:val="00952077"/>
    <w:rsid w:val="009A075B"/>
    <w:rsid w:val="009A7D25"/>
    <w:rsid w:val="009C3539"/>
    <w:rsid w:val="00A211A6"/>
    <w:rsid w:val="00A40E8A"/>
    <w:rsid w:val="00A45C05"/>
    <w:rsid w:val="00A50ECD"/>
    <w:rsid w:val="00A52729"/>
    <w:rsid w:val="00A53762"/>
    <w:rsid w:val="00A843A1"/>
    <w:rsid w:val="00A9351C"/>
    <w:rsid w:val="00AA76FF"/>
    <w:rsid w:val="00AB55A1"/>
    <w:rsid w:val="00AC4105"/>
    <w:rsid w:val="00B12901"/>
    <w:rsid w:val="00B54A23"/>
    <w:rsid w:val="00B56D6E"/>
    <w:rsid w:val="00B76118"/>
    <w:rsid w:val="00BA6FC6"/>
    <w:rsid w:val="00BB7CDB"/>
    <w:rsid w:val="00BD3826"/>
    <w:rsid w:val="00BE5860"/>
    <w:rsid w:val="00C212B3"/>
    <w:rsid w:val="00C362A4"/>
    <w:rsid w:val="00C37D7F"/>
    <w:rsid w:val="00CA5E1E"/>
    <w:rsid w:val="00CE21F5"/>
    <w:rsid w:val="00CE5333"/>
    <w:rsid w:val="00CF1330"/>
    <w:rsid w:val="00D06D3C"/>
    <w:rsid w:val="00D2479E"/>
    <w:rsid w:val="00D9635F"/>
    <w:rsid w:val="00DA54CB"/>
    <w:rsid w:val="00DF4033"/>
    <w:rsid w:val="00E00045"/>
    <w:rsid w:val="00E10A07"/>
    <w:rsid w:val="00E3199D"/>
    <w:rsid w:val="00E31CBA"/>
    <w:rsid w:val="00E34BDE"/>
    <w:rsid w:val="00E53AC7"/>
    <w:rsid w:val="00E6074C"/>
    <w:rsid w:val="00E850F2"/>
    <w:rsid w:val="00F21F91"/>
    <w:rsid w:val="00F26138"/>
    <w:rsid w:val="00F70BF1"/>
    <w:rsid w:val="00FC73A5"/>
    <w:rsid w:val="00FF360F"/>
    <w:rsid w:val="10CF3C95"/>
    <w:rsid w:val="182B944F"/>
    <w:rsid w:val="1ACACA97"/>
    <w:rsid w:val="38AE91A5"/>
    <w:rsid w:val="458EAD15"/>
    <w:rsid w:val="57CBD6B2"/>
    <w:rsid w:val="596513B0"/>
    <w:rsid w:val="5D26A19D"/>
    <w:rsid w:val="5EE8CF39"/>
    <w:rsid w:val="62CCBFD0"/>
    <w:rsid w:val="75B163C7"/>
    <w:rsid w:val="7E145B6A"/>
    <w:rsid w:val="7FB02BCB"/>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EFAE1B7"/>
  <w15:chartTrackingRefBased/>
  <w15:docId w15:val="{8F686F9B-D8D1-45C7-8B43-2BC216314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i-FI" w:eastAsia="fi-FI"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ali">
    <w:name w:val="Normal"/>
    <w:qFormat/>
    <w:rPr>
      <w:rFonts w:ascii="Verdana" w:hAnsi="Verdana"/>
    </w:rPr>
  </w:style>
  <w:style w:type="paragraph" w:styleId="Otsikko1">
    <w:name w:val="heading 1"/>
    <w:basedOn w:val="Normaali"/>
    <w:next w:val="Normaali"/>
    <w:qFormat/>
    <w:rsid w:val="00FC73A5"/>
    <w:pPr>
      <w:keepNext/>
      <w:spacing w:before="240" w:after="60"/>
      <w:outlineLvl w:val="0"/>
    </w:pPr>
    <w:rPr>
      <w:rFonts w:ascii="Arial" w:hAnsi="Arial" w:cs="Arial"/>
      <w:b/>
      <w:bCs/>
      <w:kern w:val="32"/>
      <w:sz w:val="32"/>
      <w:szCs w:val="32"/>
    </w:rPr>
  </w:style>
  <w:style w:type="paragraph" w:styleId="Otsikko2">
    <w:name w:val="heading 2"/>
    <w:basedOn w:val="Normaali"/>
    <w:next w:val="Normaali"/>
    <w:qFormat/>
    <w:rsid w:val="00FC73A5"/>
    <w:pPr>
      <w:keepNext/>
      <w:spacing w:before="240" w:after="60"/>
      <w:outlineLvl w:val="1"/>
    </w:pPr>
    <w:rPr>
      <w:rFonts w:ascii="Arial" w:hAnsi="Arial" w:cs="Arial"/>
      <w:b/>
      <w:bCs/>
      <w:i/>
      <w:iCs/>
      <w:sz w:val="28"/>
      <w:szCs w:val="28"/>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Default">
    <w:name w:val="Default"/>
    <w:rsid w:val="00572143"/>
    <w:pPr>
      <w:autoSpaceDE w:val="0"/>
      <w:autoSpaceDN w:val="0"/>
      <w:adjustRightInd w:val="0"/>
    </w:pPr>
    <w:rPr>
      <w:rFonts w:ascii="Verdana" w:hAnsi="Verdana" w:cs="Verdana"/>
      <w:color w:val="000000"/>
      <w:sz w:val="24"/>
      <w:szCs w:val="24"/>
    </w:rPr>
  </w:style>
  <w:style w:type="paragraph" w:styleId="Sisluet1">
    <w:name w:val="toc 1"/>
    <w:basedOn w:val="Normaali"/>
    <w:next w:val="Normaali"/>
    <w:autoRedefine/>
    <w:uiPriority w:val="39"/>
    <w:rsid w:val="00A843A1"/>
  </w:style>
  <w:style w:type="paragraph" w:styleId="Sisluet2">
    <w:name w:val="toc 2"/>
    <w:basedOn w:val="Normaali"/>
    <w:next w:val="Normaali"/>
    <w:autoRedefine/>
    <w:uiPriority w:val="39"/>
    <w:rsid w:val="00A843A1"/>
    <w:pPr>
      <w:ind w:left="200"/>
    </w:pPr>
  </w:style>
  <w:style w:type="character" w:styleId="Hyperlinkki">
    <w:name w:val="Hyperlink"/>
    <w:basedOn w:val="Kappaleenoletusfontti"/>
    <w:uiPriority w:val="99"/>
    <w:rsid w:val="00A843A1"/>
    <w:rPr>
      <w:color w:val="0000FF"/>
      <w:u w:val="single"/>
    </w:rPr>
  </w:style>
  <w:style w:type="paragraph" w:styleId="Seliteteksti">
    <w:name w:val="Balloon Text"/>
    <w:basedOn w:val="Normaali"/>
    <w:semiHidden/>
    <w:rsid w:val="00E53AC7"/>
    <w:rPr>
      <w:rFonts w:ascii="Tahoma" w:hAnsi="Tahoma" w:cs="Tahoma"/>
      <w:sz w:val="16"/>
      <w:szCs w:val="16"/>
    </w:rPr>
  </w:style>
  <w:style w:type="paragraph" w:styleId="Muutos">
    <w:name w:val="Revision"/>
    <w:hidden/>
    <w:uiPriority w:val="99"/>
    <w:semiHidden/>
    <w:rsid w:val="00C37D7F"/>
    <w:rPr>
      <w:rFonts w:ascii="Verdana" w:hAnsi="Verdana"/>
    </w:rPr>
  </w:style>
  <w:style w:type="character" w:customStyle="1" w:styleId="LLKappalejakoChar">
    <w:name w:val="LLKappalejako Char"/>
    <w:link w:val="LLKappalejako"/>
    <w:locked/>
    <w:rsid w:val="002954B9"/>
    <w:rPr>
      <w:sz w:val="22"/>
      <w:szCs w:val="24"/>
    </w:rPr>
  </w:style>
  <w:style w:type="paragraph" w:customStyle="1" w:styleId="LLKappalejako">
    <w:name w:val="LLKappalejako"/>
    <w:link w:val="LLKappalejakoChar"/>
    <w:rsid w:val="002954B9"/>
    <w:pPr>
      <w:spacing w:line="220" w:lineRule="exact"/>
      <w:ind w:firstLine="170"/>
      <w:jc w:val="both"/>
    </w:pPr>
    <w:rPr>
      <w:sz w:val="22"/>
      <w:szCs w:val="24"/>
    </w:rPr>
  </w:style>
  <w:style w:type="paragraph" w:customStyle="1" w:styleId="LLPykala">
    <w:name w:val="LLPykala"/>
    <w:next w:val="Normaali"/>
    <w:rsid w:val="002954B9"/>
    <w:pPr>
      <w:spacing w:line="220" w:lineRule="exact"/>
      <w:jc w:val="center"/>
    </w:pPr>
    <w:rPr>
      <w:sz w:val="22"/>
      <w:szCs w:val="24"/>
    </w:rPr>
  </w:style>
  <w:style w:type="paragraph" w:customStyle="1" w:styleId="LLPykalanOtsikko">
    <w:name w:val="LLPykalanOtsikko"/>
    <w:next w:val="Normaali"/>
    <w:rsid w:val="002954B9"/>
    <w:pPr>
      <w:spacing w:before="220" w:after="220" w:line="220" w:lineRule="exact"/>
      <w:jc w:val="center"/>
    </w:pPr>
    <w:rPr>
      <w:i/>
      <w:sz w:val="22"/>
      <w:szCs w:val="24"/>
    </w:rPr>
  </w:style>
  <w:style w:type="paragraph" w:customStyle="1" w:styleId="LLNormaali">
    <w:name w:val="LLNormaali"/>
    <w:basedOn w:val="Normaali"/>
    <w:qFormat/>
    <w:rsid w:val="002954B9"/>
    <w:pPr>
      <w:spacing w:line="220" w:lineRule="exact"/>
    </w:pPr>
    <w:rPr>
      <w:rFonts w:ascii="Times New Roman" w:eastAsia="Calibri" w:hAnsi="Times New Roman"/>
      <w:sz w:val="22"/>
      <w:szCs w:val="22"/>
      <w:lang w:eastAsia="en-US"/>
    </w:rPr>
  </w:style>
  <w:style w:type="character" w:styleId="Kommentinviite">
    <w:name w:val="annotation reference"/>
    <w:basedOn w:val="Kappaleenoletusfontti"/>
    <w:rsid w:val="00AB55A1"/>
    <w:rPr>
      <w:sz w:val="16"/>
      <w:szCs w:val="16"/>
    </w:rPr>
  </w:style>
  <w:style w:type="paragraph" w:styleId="Kommentinteksti">
    <w:name w:val="annotation text"/>
    <w:basedOn w:val="Normaali"/>
    <w:link w:val="KommentintekstiChar"/>
    <w:rsid w:val="00AB55A1"/>
  </w:style>
  <w:style w:type="character" w:customStyle="1" w:styleId="KommentintekstiChar">
    <w:name w:val="Kommentin teksti Char"/>
    <w:basedOn w:val="Kappaleenoletusfontti"/>
    <w:link w:val="Kommentinteksti"/>
    <w:rsid w:val="00AB55A1"/>
    <w:rPr>
      <w:rFonts w:ascii="Verdana" w:hAnsi="Verdana"/>
    </w:rPr>
  </w:style>
  <w:style w:type="paragraph" w:styleId="Kommentinotsikko">
    <w:name w:val="annotation subject"/>
    <w:basedOn w:val="Kommentinteksti"/>
    <w:next w:val="Kommentinteksti"/>
    <w:link w:val="KommentinotsikkoChar"/>
    <w:rsid w:val="00AB55A1"/>
    <w:rPr>
      <w:b/>
      <w:bCs/>
    </w:rPr>
  </w:style>
  <w:style w:type="character" w:customStyle="1" w:styleId="KommentinotsikkoChar">
    <w:name w:val="Kommentin otsikko Char"/>
    <w:basedOn w:val="KommentintekstiChar"/>
    <w:link w:val="Kommentinotsikko"/>
    <w:rsid w:val="00AB55A1"/>
    <w:rPr>
      <w:rFonts w:ascii="Verdana" w:hAnsi="Verdana"/>
      <w:b/>
      <w:bCs/>
    </w:rPr>
  </w:style>
  <w:style w:type="paragraph" w:styleId="Yltunniste">
    <w:name w:val="header"/>
    <w:basedOn w:val="Normaali"/>
    <w:link w:val="YltunnisteChar"/>
    <w:rsid w:val="007B7A5A"/>
    <w:pPr>
      <w:tabs>
        <w:tab w:val="center" w:pos="4513"/>
        <w:tab w:val="right" w:pos="9026"/>
      </w:tabs>
    </w:pPr>
  </w:style>
  <w:style w:type="character" w:customStyle="1" w:styleId="YltunnisteChar">
    <w:name w:val="Ylätunniste Char"/>
    <w:basedOn w:val="Kappaleenoletusfontti"/>
    <w:link w:val="Yltunniste"/>
    <w:rsid w:val="007B7A5A"/>
    <w:rPr>
      <w:rFonts w:ascii="Verdana" w:hAnsi="Verdana"/>
    </w:rPr>
  </w:style>
  <w:style w:type="paragraph" w:styleId="Alatunniste">
    <w:name w:val="footer"/>
    <w:basedOn w:val="Normaali"/>
    <w:link w:val="AlatunnisteChar"/>
    <w:rsid w:val="007B7A5A"/>
    <w:pPr>
      <w:tabs>
        <w:tab w:val="center" w:pos="4513"/>
        <w:tab w:val="right" w:pos="9026"/>
      </w:tabs>
    </w:pPr>
  </w:style>
  <w:style w:type="character" w:customStyle="1" w:styleId="AlatunnisteChar">
    <w:name w:val="Alatunniste Char"/>
    <w:basedOn w:val="Kappaleenoletusfontti"/>
    <w:link w:val="Alatunniste"/>
    <w:rsid w:val="007B7A5A"/>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5357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04F937E485D37E46823979DB8A9CF73B" ma:contentTypeVersion="11" ma:contentTypeDescription="Skapa ett nytt dokument." ma:contentTypeScope="" ma:versionID="3c088b24bd812034e6027a4bd6ab6d12">
  <xsd:schema xmlns:xsd="http://www.w3.org/2001/XMLSchema" xmlns:xs="http://www.w3.org/2001/XMLSchema" xmlns:p="http://schemas.microsoft.com/office/2006/metadata/properties" xmlns:ns2="9c30508c-182d-44cd-acf1-f27768cbe041" xmlns:ns3="a432703c-882a-4806-b0c7-66808f495281" targetNamespace="http://schemas.microsoft.com/office/2006/metadata/properties" ma:root="true" ma:fieldsID="eb82363a0c82c95929afc72c74afb49a" ns2:_="" ns3:_="">
    <xsd:import namespace="9c30508c-182d-44cd-acf1-f27768cbe041"/>
    <xsd:import namespace="a432703c-882a-4806-b0c7-66808f49528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30508c-182d-44cd-acf1-f27768cbe0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Bildmarkeringar" ma:readOnly="false" ma:fieldId="{5cf76f15-5ced-4ddc-b409-7134ff3c332f}" ma:taxonomyMulti="true" ma:sspId="96f175c9-e67d-4b16-ad58-edcda44168a7"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432703c-882a-4806-b0c7-66808f495281" elementFormDefault="qualified">
    <xsd:import namespace="http://schemas.microsoft.com/office/2006/documentManagement/types"/>
    <xsd:import namespace="http://schemas.microsoft.com/office/infopath/2007/PartnerControls"/>
    <xsd:element name="SharedWithUsers" ma:index="10"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lat med information" ma:internalName="SharedWithDetails" ma:readOnly="true">
      <xsd:simpleType>
        <xsd:restriction base="dms:Note">
          <xsd:maxLength value="255"/>
        </xsd:restriction>
      </xsd:simpleType>
    </xsd:element>
    <xsd:element name="TaxCatchAll" ma:index="14" nillable="true" ma:displayName="Taxonomy Catch All Column" ma:hidden="true" ma:list="{f9469ed4-c7f6-4014-805b-00630a750c2d}" ma:internalName="TaxCatchAll" ma:showField="CatchAllData" ma:web="a432703c-882a-4806-b0c7-66808f4952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432703c-882a-4806-b0c7-66808f495281" xsi:nil="true"/>
    <lcf76f155ced4ddcb4097134ff3c332f xmlns="9c30508c-182d-44cd-acf1-f27768cbe041">
      <Terms xmlns="http://schemas.microsoft.com/office/infopath/2007/PartnerControls"/>
    </lcf76f155ced4ddcb4097134ff3c332f>
    <SharedWithUsers xmlns="a432703c-882a-4806-b0c7-66808f495281">
      <UserInfo>
        <DisplayName>Hakala Ari</DisplayName>
        <AccountId>66</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938ABD-9E5C-40FC-B659-65226D5050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30508c-182d-44cd-acf1-f27768cbe041"/>
    <ds:schemaRef ds:uri="a432703c-882a-4806-b0c7-66808f4952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48593FB-4140-42B6-9F34-C9CAA947C3A1}">
  <ds:schemaRefs>
    <ds:schemaRef ds:uri="http://schemas.microsoft.com/office/2006/metadata/properties"/>
    <ds:schemaRef ds:uri="http://schemas.microsoft.com/office/infopath/2007/PartnerControls"/>
    <ds:schemaRef ds:uri="a432703c-882a-4806-b0c7-66808f495281"/>
    <ds:schemaRef ds:uri="9c30508c-182d-44cd-acf1-f27768cbe041"/>
  </ds:schemaRefs>
</ds:datastoreItem>
</file>

<file path=customXml/itemProps3.xml><?xml version="1.0" encoding="utf-8"?>
<ds:datastoreItem xmlns:ds="http://schemas.openxmlformats.org/officeDocument/2006/customXml" ds:itemID="{584506AD-7627-4CB1-971A-C624742522E1}">
  <ds:schemaRefs>
    <ds:schemaRef ds:uri="http://schemas.microsoft.com/sharepoint/v3/contenttype/forms"/>
  </ds:schemaRefs>
</ds:datastoreItem>
</file>

<file path=customXml/itemProps4.xml><?xml version="1.0" encoding="utf-8"?>
<ds:datastoreItem xmlns:ds="http://schemas.openxmlformats.org/officeDocument/2006/customXml" ds:itemID="{9FF29979-9A90-4E9E-85AB-C6EA04CAB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1928</Words>
  <Characters>16560</Characters>
  <Application>Microsoft Office Word</Application>
  <DocSecurity>0</DocSecurity>
  <Lines>138</Lines>
  <Paragraphs>36</Paragraphs>
  <ScaleCrop>false</ScaleCrop>
  <Company>SPR</Company>
  <LinksUpToDate>false</LinksUpToDate>
  <CharactersWithSpaces>18452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Osastojen yhdistymiset ja lakkauttamiset - muistilista, haasteellisia tilanteita ja sääntöjen tulkintaa</dc:title>
  <dc:subject/>
  <dc:creator>saloma</dc:creator>
  <cp:keywords/>
  <dc:description/>
  <cp:lastModifiedBy>Erja Reinikainen</cp:lastModifiedBy>
  <cp:revision>8</cp:revision>
  <cp:lastPrinted>2008-10-15T11:00:00Z</cp:lastPrinted>
  <dcterms:created xsi:type="dcterms:W3CDTF">2025-05-05T17:29:00Z</dcterms:created>
  <dcterms:modified xsi:type="dcterms:W3CDTF">2025-05-14T08:21:00Z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0x01010004F937E485D37E46823979DB8A9CF73B</vt:lpwstr>
  </property>
  <property fmtid="{D5CDD505-2E9C-101B-9397-08002B2CF9AE}" pid="3" name="MediaServiceImageTags">
    <vt:lpwstr/>
  </property>
</Properties>
</file>